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7D" w:rsidRPr="00AD6FDB" w:rsidRDefault="00570B7D" w:rsidP="00AD6FDB">
      <w:pPr>
        <w:pStyle w:val="ConsPlusNormal"/>
        <w:rPr>
          <w:rFonts w:ascii="Times New Roman" w:hAnsi="Times New Roman" w:cs="Times New Roman"/>
          <w:bCs/>
          <w:sz w:val="24"/>
          <w:szCs w:val="24"/>
        </w:rPr>
      </w:pPr>
    </w:p>
    <w:p w:rsidR="00FC1380" w:rsidRPr="00AD6FDB" w:rsidRDefault="00FC1380" w:rsidP="00FC1380">
      <w:pPr>
        <w:pStyle w:val="ConsPlusNormal"/>
        <w:jc w:val="center"/>
        <w:rPr>
          <w:rFonts w:ascii="Times New Roman" w:hAnsi="Times New Roman" w:cs="Times New Roman"/>
          <w:bCs/>
          <w:sz w:val="24"/>
          <w:szCs w:val="24"/>
        </w:rPr>
      </w:pPr>
      <w:r w:rsidRPr="00AD6FDB">
        <w:rPr>
          <w:rFonts w:ascii="Times New Roman" w:hAnsi="Times New Roman" w:cs="Times New Roman"/>
          <w:bCs/>
          <w:sz w:val="24"/>
          <w:szCs w:val="24"/>
        </w:rPr>
        <w:t>АДМИНИСТРАТИВНЫЙ РЕГЛАМЕНТ</w:t>
      </w:r>
    </w:p>
    <w:p w:rsidR="00C90F65" w:rsidRPr="00AD6FDB" w:rsidRDefault="00FC1380" w:rsidP="00CF5C85">
      <w:pPr>
        <w:pStyle w:val="ConsPlusNormal"/>
        <w:jc w:val="center"/>
        <w:rPr>
          <w:rFonts w:ascii="Times New Roman" w:hAnsi="Times New Roman" w:cs="Times New Roman"/>
          <w:sz w:val="24"/>
          <w:szCs w:val="24"/>
        </w:rPr>
      </w:pPr>
      <w:r w:rsidRPr="00AD6FDB">
        <w:rPr>
          <w:rFonts w:ascii="Times New Roman" w:hAnsi="Times New Roman" w:cs="Times New Roman"/>
          <w:bCs/>
          <w:sz w:val="24"/>
          <w:szCs w:val="24"/>
        </w:rPr>
        <w:t xml:space="preserve">предоставления </w:t>
      </w:r>
      <w:r w:rsidR="00DE45D3" w:rsidRPr="00AD6FDB">
        <w:rPr>
          <w:rFonts w:ascii="Times New Roman" w:hAnsi="Times New Roman" w:cs="Times New Roman"/>
          <w:bCs/>
          <w:sz w:val="24"/>
          <w:szCs w:val="24"/>
        </w:rPr>
        <w:t>муниципальной</w:t>
      </w:r>
      <w:r w:rsidRPr="00AD6FDB">
        <w:rPr>
          <w:rFonts w:ascii="Times New Roman" w:hAnsi="Times New Roman" w:cs="Times New Roman"/>
          <w:bCs/>
          <w:sz w:val="24"/>
          <w:szCs w:val="24"/>
        </w:rPr>
        <w:t xml:space="preserve"> услуги</w:t>
      </w:r>
      <w:r w:rsidR="00030738" w:rsidRPr="00AD6FDB">
        <w:rPr>
          <w:rFonts w:ascii="Times New Roman" w:hAnsi="Times New Roman" w:cs="Times New Roman"/>
          <w:bCs/>
          <w:sz w:val="24"/>
          <w:szCs w:val="24"/>
        </w:rPr>
        <w:t xml:space="preserve"> </w:t>
      </w:r>
      <w:r w:rsidRPr="00AD6FDB">
        <w:rPr>
          <w:rFonts w:ascii="Times New Roman" w:hAnsi="Times New Roman" w:cs="Times New Roman"/>
          <w:bCs/>
          <w:sz w:val="24"/>
          <w:szCs w:val="24"/>
        </w:rPr>
        <w:t>"</w:t>
      </w:r>
      <w:r w:rsidR="00E53DCB" w:rsidRPr="00AD6FDB">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90F65" w:rsidRPr="00AD6FDB">
        <w:rPr>
          <w:rFonts w:ascii="Times New Roman" w:hAnsi="Times New Roman" w:cs="Times New Roman"/>
          <w:sz w:val="24"/>
          <w:szCs w:val="24"/>
        </w:rPr>
        <w:t>"</w:t>
      </w:r>
    </w:p>
    <w:p w:rsidR="00FC1380" w:rsidRPr="00A41773" w:rsidRDefault="00A41773" w:rsidP="00FC13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в редакции постановления № 322 от 06.06.2016 г.</w:t>
      </w:r>
      <w:bookmarkStart w:id="0" w:name="_GoBack"/>
      <w:bookmarkEnd w:id="0"/>
      <w:r>
        <w:rPr>
          <w:rFonts w:ascii="Times New Roman" w:hAnsi="Times New Roman" w:cs="Times New Roman"/>
          <w:sz w:val="24"/>
          <w:szCs w:val="24"/>
          <w:lang w:val="en-US"/>
        </w:rPr>
        <w:t>)</w:t>
      </w:r>
    </w:p>
    <w:p w:rsidR="00FC1380" w:rsidRPr="00AD6FDB" w:rsidRDefault="00FC1380" w:rsidP="00FC1380">
      <w:pPr>
        <w:pStyle w:val="ConsPlusNormal"/>
        <w:jc w:val="center"/>
        <w:outlineLvl w:val="1"/>
        <w:rPr>
          <w:rFonts w:ascii="Times New Roman" w:hAnsi="Times New Roman" w:cs="Times New Roman"/>
          <w:sz w:val="24"/>
          <w:szCs w:val="24"/>
        </w:rPr>
      </w:pPr>
      <w:bookmarkStart w:id="1" w:name="Par37"/>
      <w:bookmarkEnd w:id="1"/>
      <w:r w:rsidRPr="00AD6FDB">
        <w:rPr>
          <w:rFonts w:ascii="Times New Roman" w:hAnsi="Times New Roman" w:cs="Times New Roman"/>
          <w:sz w:val="24"/>
          <w:szCs w:val="24"/>
        </w:rPr>
        <w:t>Раздел I. Общие положения</w:t>
      </w:r>
    </w:p>
    <w:p w:rsidR="00FC1380" w:rsidRPr="00AD6FDB" w:rsidRDefault="00FC1380" w:rsidP="00FC1380">
      <w:pPr>
        <w:pStyle w:val="ConsPlusNormal"/>
        <w:jc w:val="center"/>
        <w:rPr>
          <w:rFonts w:ascii="Times New Roman" w:hAnsi="Times New Roman" w:cs="Times New Roman"/>
          <w:sz w:val="24"/>
          <w:szCs w:val="24"/>
        </w:rPr>
      </w:pPr>
    </w:p>
    <w:p w:rsidR="003E17C6" w:rsidRPr="00AD6FDB" w:rsidRDefault="00FC1380" w:rsidP="007700E7">
      <w:pPr>
        <w:pStyle w:val="ConsPlusNormal"/>
        <w:ind w:firstLine="567"/>
        <w:jc w:val="both"/>
        <w:rPr>
          <w:rFonts w:ascii="Times New Roman" w:hAnsi="Times New Roman" w:cs="Times New Roman"/>
          <w:sz w:val="24"/>
          <w:szCs w:val="24"/>
        </w:rPr>
      </w:pPr>
      <w:bookmarkStart w:id="2" w:name="Par39"/>
      <w:bookmarkEnd w:id="2"/>
      <w:r w:rsidRPr="00AD6FDB">
        <w:rPr>
          <w:rFonts w:ascii="Times New Roman" w:hAnsi="Times New Roman" w:cs="Times New Roman"/>
          <w:sz w:val="24"/>
          <w:szCs w:val="24"/>
        </w:rPr>
        <w:t>1.</w:t>
      </w:r>
      <w:r w:rsidR="00570B7D" w:rsidRPr="00AD6FDB">
        <w:rPr>
          <w:rFonts w:ascii="Times New Roman" w:hAnsi="Times New Roman" w:cs="Times New Roman"/>
          <w:sz w:val="24"/>
          <w:szCs w:val="24"/>
        </w:rPr>
        <w:t>1.</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Административный регламент предоставления </w:t>
      </w:r>
      <w:r w:rsidR="00D16118"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w:t>
      </w:r>
      <w:r w:rsidR="00C90F65" w:rsidRPr="00AD6FDB">
        <w:rPr>
          <w:rFonts w:ascii="Times New Roman" w:hAnsi="Times New Roman" w:cs="Times New Roman"/>
          <w:sz w:val="24"/>
          <w:szCs w:val="24"/>
        </w:rPr>
        <w:t>"</w:t>
      </w:r>
      <w:r w:rsidR="00E53DCB" w:rsidRPr="00AD6FDB">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E17C6" w:rsidRPr="00AD6FDB">
        <w:rPr>
          <w:rFonts w:ascii="Times New Roman" w:hAnsi="Times New Roman" w:cs="Times New Roman"/>
          <w:sz w:val="24"/>
          <w:szCs w:val="24"/>
        </w:rPr>
        <w:t>"</w:t>
      </w:r>
      <w:r w:rsidRPr="00AD6FDB">
        <w:rPr>
          <w:rFonts w:ascii="Times New Roman" w:hAnsi="Times New Roman" w:cs="Times New Roman"/>
          <w:sz w:val="24"/>
          <w:szCs w:val="24"/>
        </w:rPr>
        <w:t xml:space="preserve"> (далее </w:t>
      </w:r>
      <w:r w:rsidR="001C42AC" w:rsidRPr="00AD6FDB">
        <w:rPr>
          <w:rFonts w:ascii="Times New Roman" w:hAnsi="Times New Roman" w:cs="Times New Roman"/>
          <w:sz w:val="24"/>
          <w:szCs w:val="24"/>
        </w:rPr>
        <w:t>–</w:t>
      </w:r>
      <w:r w:rsidRPr="00AD6FDB">
        <w:rPr>
          <w:rFonts w:ascii="Times New Roman" w:hAnsi="Times New Roman" w:cs="Times New Roman"/>
          <w:sz w:val="24"/>
          <w:szCs w:val="24"/>
        </w:rPr>
        <w:t xml:space="preserve"> </w:t>
      </w:r>
      <w:r w:rsidR="00D16118" w:rsidRPr="00AD6FDB">
        <w:rPr>
          <w:rFonts w:ascii="Times New Roman" w:hAnsi="Times New Roman" w:cs="Times New Roman"/>
          <w:sz w:val="24"/>
          <w:szCs w:val="24"/>
        </w:rPr>
        <w:t>муниципальная</w:t>
      </w:r>
      <w:r w:rsidRPr="00AD6FDB">
        <w:rPr>
          <w:rFonts w:ascii="Times New Roman" w:hAnsi="Times New Roman" w:cs="Times New Roman"/>
          <w:sz w:val="24"/>
          <w:szCs w:val="24"/>
        </w:rPr>
        <w:t xml:space="preserve"> услуга</w:t>
      </w:r>
      <w:r w:rsidR="00DB2E21" w:rsidRPr="00AD6FDB">
        <w:rPr>
          <w:rFonts w:ascii="Times New Roman" w:hAnsi="Times New Roman" w:cs="Times New Roman"/>
          <w:sz w:val="24"/>
          <w:szCs w:val="24"/>
        </w:rPr>
        <w:t>, Административный регламент</w:t>
      </w:r>
      <w:r w:rsidRPr="00AD6FDB">
        <w:rPr>
          <w:rFonts w:ascii="Times New Roman" w:hAnsi="Times New Roman" w:cs="Times New Roman"/>
          <w:sz w:val="24"/>
          <w:szCs w:val="24"/>
        </w:rPr>
        <w:t xml:space="preserve">) разработан в целях повышения качества и доступности предоставления </w:t>
      </w:r>
      <w:r w:rsidR="00D16118"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r w:rsidR="003E17C6" w:rsidRPr="00AD6FDB">
        <w:rPr>
          <w:rFonts w:ascii="Times New Roman" w:hAnsi="Times New Roman" w:cs="Times New Roman"/>
          <w:sz w:val="24"/>
          <w:szCs w:val="24"/>
        </w:rPr>
        <w:t>, создания благоприятных условий для получателей муниципальной услуги.</w:t>
      </w:r>
    </w:p>
    <w:p w:rsidR="00FC1380" w:rsidRPr="00AD6FDB" w:rsidRDefault="00570B7D" w:rsidP="007700E7">
      <w:pPr>
        <w:pStyle w:val="ConsPlusNormal"/>
        <w:ind w:firstLine="567"/>
        <w:outlineLvl w:val="2"/>
        <w:rPr>
          <w:rFonts w:ascii="Times New Roman" w:hAnsi="Times New Roman" w:cs="Times New Roman"/>
          <w:sz w:val="24"/>
          <w:szCs w:val="24"/>
        </w:rPr>
      </w:pPr>
      <w:bookmarkStart w:id="3" w:name="Par45"/>
      <w:bookmarkEnd w:id="3"/>
      <w:r w:rsidRPr="00AD6FDB">
        <w:rPr>
          <w:rFonts w:ascii="Times New Roman" w:hAnsi="Times New Roman" w:cs="Times New Roman"/>
          <w:sz w:val="24"/>
          <w:szCs w:val="24"/>
        </w:rPr>
        <w:t>1.</w:t>
      </w:r>
      <w:r w:rsidR="00FC1380" w:rsidRPr="00AD6FDB">
        <w:rPr>
          <w:rFonts w:ascii="Times New Roman" w:hAnsi="Times New Roman" w:cs="Times New Roman"/>
          <w:sz w:val="24"/>
          <w:szCs w:val="24"/>
        </w:rPr>
        <w:t>2. Круг заявителей</w:t>
      </w:r>
    </w:p>
    <w:p w:rsidR="00417E83" w:rsidRPr="00AD6FDB" w:rsidRDefault="00417E83" w:rsidP="007700E7">
      <w:pPr>
        <w:pStyle w:val="ConsPlusNormal"/>
        <w:ind w:firstLine="567"/>
        <w:jc w:val="both"/>
        <w:rPr>
          <w:rFonts w:ascii="Times New Roman" w:hAnsi="Times New Roman" w:cs="Times New Roman"/>
          <w:sz w:val="24"/>
          <w:szCs w:val="24"/>
        </w:rPr>
      </w:pPr>
      <w:bookmarkStart w:id="4" w:name="Par47"/>
      <w:bookmarkEnd w:id="4"/>
      <w:r w:rsidRPr="00AD6FDB">
        <w:rPr>
          <w:rFonts w:ascii="Times New Roman" w:hAnsi="Times New Roman" w:cs="Times New Roman"/>
          <w:sz w:val="24"/>
          <w:szCs w:val="24"/>
        </w:rPr>
        <w:t xml:space="preserve">Заявителями на получение муниципальной услуги являются </w:t>
      </w:r>
      <w:r w:rsidR="009D5B60" w:rsidRPr="00AD6FDB">
        <w:rPr>
          <w:rFonts w:ascii="Times New Roman" w:hAnsi="Times New Roman" w:cs="Times New Roman"/>
          <w:sz w:val="24"/>
          <w:szCs w:val="24"/>
        </w:rPr>
        <w:t>лица, получившие государственный сертификат на материнский (семейный) капитал</w:t>
      </w:r>
      <w:r w:rsidR="00C45562" w:rsidRPr="00AD6FDB">
        <w:rPr>
          <w:rFonts w:ascii="Times New Roman" w:hAnsi="Times New Roman" w:cs="Times New Roman"/>
          <w:sz w:val="24"/>
          <w:szCs w:val="24"/>
        </w:rPr>
        <w:t xml:space="preserve"> (далее – заявитель)</w:t>
      </w:r>
      <w:r w:rsidR="009D5B60" w:rsidRPr="00AD6FDB">
        <w:rPr>
          <w:rFonts w:ascii="Times New Roman" w:hAnsi="Times New Roman" w:cs="Times New Roman"/>
          <w:sz w:val="24"/>
          <w:szCs w:val="24"/>
        </w:rPr>
        <w:t>.</w:t>
      </w:r>
    </w:p>
    <w:p w:rsidR="00FC1380" w:rsidRPr="00AD6FDB" w:rsidRDefault="00417E83"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 заявлением вправе обратиться </w:t>
      </w:r>
      <w:hyperlink r:id="rId8" w:history="1">
        <w:r w:rsidRPr="00AD6FDB">
          <w:rPr>
            <w:rFonts w:ascii="Times New Roman" w:hAnsi="Times New Roman" w:cs="Times New Roman"/>
            <w:sz w:val="24"/>
            <w:szCs w:val="24"/>
          </w:rPr>
          <w:t>представители</w:t>
        </w:r>
      </w:hyperlink>
      <w:r w:rsidRPr="00AD6FDB">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w:t>
      </w:r>
      <w:r w:rsidR="00D8688A" w:rsidRPr="00AD6FDB">
        <w:rPr>
          <w:rFonts w:ascii="Times New Roman" w:hAnsi="Times New Roman" w:cs="Times New Roman"/>
          <w:sz w:val="24"/>
          <w:szCs w:val="24"/>
        </w:rPr>
        <w:t>,</w:t>
      </w:r>
      <w:r w:rsidRPr="00AD6FDB">
        <w:rPr>
          <w:rFonts w:ascii="Times New Roman" w:hAnsi="Times New Roman" w:cs="Times New Roman"/>
          <w:sz w:val="24"/>
          <w:szCs w:val="24"/>
        </w:rPr>
        <w:t xml:space="preserve"> доверенности (далее – представитель заявителя).</w:t>
      </w:r>
    </w:p>
    <w:p w:rsidR="008873C0" w:rsidRPr="00AD6FDB" w:rsidRDefault="008873C0" w:rsidP="007700E7">
      <w:pPr>
        <w:pStyle w:val="ConsPlusNormal"/>
        <w:ind w:firstLine="567"/>
        <w:outlineLvl w:val="2"/>
        <w:rPr>
          <w:rFonts w:ascii="Times New Roman" w:hAnsi="Times New Roman" w:cs="Times New Roman"/>
          <w:sz w:val="24"/>
          <w:szCs w:val="24"/>
        </w:rPr>
      </w:pPr>
      <w:bookmarkStart w:id="5" w:name="Par69"/>
      <w:bookmarkEnd w:id="5"/>
      <w:r w:rsidRPr="00AD6FDB">
        <w:rPr>
          <w:rFonts w:ascii="Times New Roman" w:hAnsi="Times New Roman" w:cs="Times New Roman"/>
          <w:sz w:val="24"/>
          <w:szCs w:val="24"/>
        </w:rPr>
        <w:t>1.3. Требования к порядку информирования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о предоставлении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1.3.1.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Тарского городского поселения (далее – Администрация) и МБУ «Отдел архитектуры и благоустройства» Тарского городского поселения (далее по тексту-Учреждение),</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многофункционального</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центра предоставления государственных и муниципальных услуг (далее – МФЦ), в том числе о графиках работы Управления Федеральной службы государственной регистрации, кадастра и картографии по Омской области (приложение № 1 к настоящему Административному регламенту), размещается: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на информационных стендах Администрации, МФЦ;</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2) на официальном сайте органов местного самоуправления Тарского городского поселения в сети Интернет по адресу: </w:t>
      </w:r>
      <w:hyperlink r:id="rId9" w:history="1">
        <w:r w:rsidRPr="00AD6FDB">
          <w:rPr>
            <w:rStyle w:val="a7"/>
            <w:rFonts w:ascii="Times New Roman" w:hAnsi="Times New Roman" w:cs="Times New Roman"/>
            <w:sz w:val="24"/>
            <w:szCs w:val="24"/>
          </w:rPr>
          <w:t>www.</w:t>
        </w:r>
        <w:r w:rsidRPr="00AD6FDB">
          <w:rPr>
            <w:rStyle w:val="a7"/>
            <w:rFonts w:ascii="Times New Roman" w:hAnsi="Times New Roman" w:cs="Times New Roman"/>
            <w:sz w:val="24"/>
            <w:szCs w:val="24"/>
            <w:lang w:val="en-US"/>
          </w:rPr>
          <w:t>tara</w:t>
        </w:r>
        <w:r w:rsidRPr="00AD6FDB">
          <w:rPr>
            <w:rStyle w:val="a7"/>
            <w:rFonts w:ascii="Times New Roman" w:hAnsi="Times New Roman" w:cs="Times New Roman"/>
            <w:sz w:val="24"/>
            <w:szCs w:val="24"/>
          </w:rPr>
          <w:t>.</w:t>
        </w:r>
        <w:r w:rsidRPr="00AD6FDB">
          <w:rPr>
            <w:rStyle w:val="a7"/>
            <w:rFonts w:ascii="Times New Roman" w:hAnsi="Times New Roman" w:cs="Times New Roman"/>
            <w:sz w:val="24"/>
            <w:szCs w:val="24"/>
            <w:lang w:val="en-US"/>
          </w:rPr>
          <w:t>omskportal</w:t>
        </w:r>
        <w:r w:rsidRPr="00AD6FDB">
          <w:rPr>
            <w:rStyle w:val="a7"/>
            <w:rFonts w:ascii="Times New Roman" w:hAnsi="Times New Roman" w:cs="Times New Roman"/>
            <w:sz w:val="24"/>
            <w:szCs w:val="24"/>
          </w:rPr>
          <w:t>.</w:t>
        </w:r>
        <w:r w:rsidRPr="00AD6FDB">
          <w:rPr>
            <w:rStyle w:val="a7"/>
            <w:rFonts w:ascii="Times New Roman" w:hAnsi="Times New Roman" w:cs="Times New Roman"/>
            <w:sz w:val="24"/>
            <w:szCs w:val="24"/>
            <w:lang w:val="en-US"/>
          </w:rPr>
          <w:t>ru</w:t>
        </w:r>
      </w:hyperlink>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(далее – интернет-сайт Администрации).</w:t>
      </w:r>
    </w:p>
    <w:p w:rsidR="008873C0" w:rsidRPr="00AD6FDB" w:rsidRDefault="008873C0" w:rsidP="007700E7">
      <w:pPr>
        <w:spacing w:after="0" w:line="240" w:lineRule="auto"/>
        <w:ind w:firstLine="567"/>
        <w:jc w:val="both"/>
        <w:rPr>
          <w:rFonts w:ascii="Times New Roman" w:hAnsi="Times New Roman"/>
          <w:kern w:val="1"/>
          <w:sz w:val="24"/>
          <w:szCs w:val="24"/>
        </w:rPr>
      </w:pPr>
      <w:r w:rsidRPr="00AD6FDB">
        <w:rPr>
          <w:rFonts w:ascii="Times New Roman" w:hAnsi="Times New Roman"/>
          <w:sz w:val="24"/>
          <w:szCs w:val="24"/>
        </w:rPr>
        <w:t>1.3.2. График работы Администрации,</w:t>
      </w:r>
      <w:r w:rsidR="00AD6FDB" w:rsidRPr="00AD6FDB">
        <w:rPr>
          <w:rFonts w:ascii="Times New Roman" w:hAnsi="Times New Roman"/>
          <w:sz w:val="24"/>
          <w:szCs w:val="24"/>
        </w:rPr>
        <w:t xml:space="preserve"> </w:t>
      </w:r>
      <w:r w:rsidRPr="00AD6FDB">
        <w:rPr>
          <w:rFonts w:ascii="Times New Roman" w:hAnsi="Times New Roman"/>
          <w:iCs/>
          <w:kern w:val="1"/>
          <w:sz w:val="24"/>
          <w:szCs w:val="24"/>
        </w:rPr>
        <w:t>Учреждения</w:t>
      </w:r>
      <w:r w:rsidRPr="00AD6FDB">
        <w:rPr>
          <w:rFonts w:ascii="Times New Roman" w:hAnsi="Times New Roman"/>
          <w:kern w:val="1"/>
          <w:sz w:val="24"/>
          <w:szCs w:val="24"/>
        </w:rPr>
        <w:t>:</w:t>
      </w:r>
    </w:p>
    <w:p w:rsidR="008873C0" w:rsidRPr="00AD6FDB" w:rsidRDefault="008873C0" w:rsidP="007700E7">
      <w:pPr>
        <w:spacing w:after="0" w:line="240" w:lineRule="auto"/>
        <w:ind w:firstLine="567"/>
        <w:jc w:val="both"/>
        <w:rPr>
          <w:rFonts w:ascii="Times New Roman" w:hAnsi="Times New Roman"/>
          <w:sz w:val="24"/>
          <w:szCs w:val="24"/>
        </w:rPr>
      </w:pPr>
      <w:r w:rsidRPr="00AD6FDB">
        <w:rPr>
          <w:rFonts w:ascii="Times New Roman" w:hAnsi="Times New Roman"/>
          <w:sz w:val="24"/>
          <w:szCs w:val="24"/>
        </w:rPr>
        <w:t>понедельник – четверг: 08-30-17-30;</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пятница: 08-30-16-30;</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суббота- воскресенье- выходной;</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перерыв для отдыха и питания составляет 1 час с 13-00 до 14-00. </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сокращается на 1 час (понедельник – четверг – 16 часов 30 минут, пятница – 15 часов 30 минут).</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1.3.4. Информация о порядке предоставления муниципальной услуги может быть получена непосредственно в Учреждении,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AD6FDB">
        <w:rPr>
          <w:rFonts w:ascii="Times New Roman" w:hAnsi="Times New Roman" w:cs="Times New Roman"/>
          <w:sz w:val="24"/>
          <w:szCs w:val="24"/>
        </w:rPr>
        <w:t>www</w:t>
      </w:r>
      <w:proofErr w:type="spellEnd"/>
      <w:r w:rsidRPr="00AD6FDB">
        <w:rPr>
          <w:rFonts w:ascii="Times New Roman" w:hAnsi="Times New Roman" w:cs="Times New Roman"/>
          <w:sz w:val="24"/>
          <w:szCs w:val="24"/>
        </w:rPr>
        <w:t>.</w:t>
      </w:r>
      <w:proofErr w:type="spellStart"/>
      <w:r w:rsidRPr="00AD6FDB">
        <w:rPr>
          <w:rFonts w:ascii="Times New Roman" w:hAnsi="Times New Roman" w:cs="Times New Roman"/>
          <w:sz w:val="24"/>
          <w:szCs w:val="24"/>
          <w:lang w:val="en-US"/>
        </w:rPr>
        <w:t>pgu</w:t>
      </w:r>
      <w:proofErr w:type="spellEnd"/>
      <w:r w:rsidRPr="00AD6FDB">
        <w:rPr>
          <w:rFonts w:ascii="Times New Roman" w:hAnsi="Times New Roman" w:cs="Times New Roman"/>
          <w:sz w:val="24"/>
          <w:szCs w:val="24"/>
        </w:rPr>
        <w:t>.omskportal.ru (далее – Портал).</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1.3.5. При ответах на телефонные звонки или устные обращения граждан специалист Администрации, Учреждения,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Учреждения фамилии, имени, отчестве </w:t>
      </w:r>
      <w:r w:rsidRPr="00AD6FDB">
        <w:rPr>
          <w:rFonts w:ascii="Times New Roman" w:hAnsi="Times New Roman" w:cs="Times New Roman"/>
          <w:sz w:val="24"/>
          <w:szCs w:val="24"/>
        </w:rPr>
        <w:lastRenderedPageBreak/>
        <w:t>специалиста,</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принявшего телефонный звонок, наименовании его должности. Время разговора не должно превышать десяти минут.</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При невозможности специалиста Администрации, Учреждения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должен быть сообщен телефонный номер, по которому можно получить необходимую информацию.</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1.3.6.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Учреждением по электронной почте не позднее трех рабочих дней с момента получения сообщения.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1.3.7. Письменное обращение о порядке предоставления муниципальной услуги, поступившее в Администрацию, Учреждение,</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МФЦ или должностному лицу Администрации, сотруднику Учреждения, МФЦ в соответствии с их компетенцией рассматривается в течение тридцати календарных дней со дня регистрации письменного обращения.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1.3.8. На интернет-сайте Администрации подлежит размещению следующая информация:</w:t>
      </w:r>
    </w:p>
    <w:p w:rsidR="008873C0" w:rsidRPr="00AD6FDB" w:rsidRDefault="008873C0" w:rsidP="008600D3">
      <w:pPr>
        <w:pStyle w:val="ConsPlusNormal"/>
        <w:tabs>
          <w:tab w:val="left" w:pos="709"/>
        </w:tabs>
        <w:ind w:firstLine="567"/>
        <w:jc w:val="both"/>
        <w:rPr>
          <w:rFonts w:ascii="Times New Roman" w:hAnsi="Times New Roman" w:cs="Times New Roman"/>
          <w:sz w:val="24"/>
          <w:szCs w:val="24"/>
        </w:rPr>
      </w:pPr>
      <w:r w:rsidRPr="00AD6FDB">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настоящий Административный регламент с приложениями, в том числе:</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 сведения о местонахождении, справочных телефонах, адресе интернет-сайта Администрации, электронной почты Администрации, Учреждения, МФЦ, Управления Федеральной службы государственной регистрации, кадастра и картографии по Омской области, филиала ФГБУ "ФКП </w:t>
      </w:r>
      <w:proofErr w:type="spellStart"/>
      <w:r w:rsidRPr="00AD6FDB">
        <w:rPr>
          <w:rFonts w:ascii="Times New Roman" w:hAnsi="Times New Roman" w:cs="Times New Roman"/>
          <w:sz w:val="24"/>
          <w:szCs w:val="24"/>
        </w:rPr>
        <w:t>Росреестра</w:t>
      </w:r>
      <w:proofErr w:type="spellEnd"/>
      <w:r w:rsidRPr="00AD6FDB">
        <w:rPr>
          <w:rFonts w:ascii="Times New Roman" w:hAnsi="Times New Roman" w:cs="Times New Roman"/>
          <w:sz w:val="24"/>
          <w:szCs w:val="24"/>
        </w:rPr>
        <w:t>" по Омской области и Управления Федеральной налоговой службы по Омской области согласно приложению 1 к настоящему Административному регламенту;</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блок-схема предоставления муниципальной услуги согласно приложению № 2 к настоящему Административному регламенту;</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порядок предоставления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порядок информирования заявителей о ходе предоставления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 сведения о специалистах, должностных лицах Учреждения, ответственных за предоставление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 график приема граждан по вопросам предоставления муниципальной услуги в Администрации, Учреждения;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6) порядок обжалования решений и действий (бездействия) Администрации, Учреждения,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а также специалистов, должностных лиц Администрации, Учреждения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при предоставлении муниципальной услуги.</w:t>
      </w:r>
    </w:p>
    <w:p w:rsidR="00BD409A" w:rsidRPr="00AD6FDB" w:rsidRDefault="00BD409A" w:rsidP="007700E7">
      <w:pPr>
        <w:pStyle w:val="ConsPlusNormal"/>
        <w:ind w:firstLine="567"/>
        <w:jc w:val="both"/>
        <w:rPr>
          <w:rFonts w:ascii="Times New Roman" w:hAnsi="Times New Roman" w:cs="Times New Roman"/>
          <w:sz w:val="24"/>
          <w:szCs w:val="24"/>
        </w:rPr>
      </w:pPr>
    </w:p>
    <w:p w:rsidR="00FC1380" w:rsidRPr="00AD6FDB" w:rsidRDefault="00FC1380" w:rsidP="007700E7">
      <w:pPr>
        <w:pStyle w:val="ConsPlusNormal"/>
        <w:ind w:firstLine="567"/>
        <w:jc w:val="center"/>
        <w:outlineLvl w:val="1"/>
        <w:rPr>
          <w:rFonts w:ascii="Times New Roman" w:hAnsi="Times New Roman" w:cs="Times New Roman"/>
          <w:sz w:val="24"/>
          <w:szCs w:val="24"/>
        </w:rPr>
      </w:pPr>
      <w:bookmarkStart w:id="6" w:name="Par101"/>
      <w:bookmarkEnd w:id="6"/>
      <w:r w:rsidRPr="00AD6FDB">
        <w:rPr>
          <w:rFonts w:ascii="Times New Roman" w:hAnsi="Times New Roman" w:cs="Times New Roman"/>
          <w:sz w:val="24"/>
          <w:szCs w:val="24"/>
        </w:rPr>
        <w:t xml:space="preserve">Раздел II. Стандарт предоставления </w:t>
      </w:r>
      <w:r w:rsidR="00BD409A"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p>
    <w:p w:rsidR="00FC1380" w:rsidRPr="00AD6FDB" w:rsidRDefault="00FC1380" w:rsidP="007700E7">
      <w:pPr>
        <w:pStyle w:val="ConsPlusNormal"/>
        <w:ind w:firstLine="567"/>
        <w:jc w:val="center"/>
        <w:rPr>
          <w:rFonts w:ascii="Times New Roman" w:hAnsi="Times New Roman" w:cs="Times New Roman"/>
          <w:sz w:val="24"/>
          <w:szCs w:val="24"/>
        </w:rPr>
      </w:pPr>
    </w:p>
    <w:p w:rsidR="00FC1380" w:rsidRPr="00AD6FDB" w:rsidRDefault="00476815" w:rsidP="007700E7">
      <w:pPr>
        <w:pStyle w:val="ConsPlusNormal"/>
        <w:ind w:firstLine="567"/>
        <w:jc w:val="both"/>
        <w:rPr>
          <w:rFonts w:ascii="Times New Roman" w:hAnsi="Times New Roman" w:cs="Times New Roman"/>
          <w:sz w:val="24"/>
          <w:szCs w:val="24"/>
        </w:rPr>
      </w:pPr>
      <w:bookmarkStart w:id="7" w:name="Par103"/>
      <w:bookmarkEnd w:id="7"/>
      <w:r w:rsidRPr="00AD6FDB">
        <w:rPr>
          <w:rFonts w:ascii="Times New Roman" w:hAnsi="Times New Roman" w:cs="Times New Roman"/>
          <w:sz w:val="24"/>
          <w:szCs w:val="24"/>
        </w:rPr>
        <w:t>2.</w:t>
      </w:r>
      <w:r w:rsidR="008D54C6" w:rsidRPr="00AD6FDB">
        <w:rPr>
          <w:rFonts w:ascii="Times New Roman" w:hAnsi="Times New Roman" w:cs="Times New Roman"/>
          <w:sz w:val="24"/>
          <w:szCs w:val="24"/>
        </w:rPr>
        <w:t>1</w:t>
      </w:r>
      <w:r w:rsidR="00FC1380" w:rsidRPr="00AD6FDB">
        <w:rPr>
          <w:rFonts w:ascii="Times New Roman" w:hAnsi="Times New Roman" w:cs="Times New Roman"/>
          <w:sz w:val="24"/>
          <w:szCs w:val="24"/>
        </w:rPr>
        <w:t>.</w:t>
      </w:r>
      <w:r w:rsidR="00633D3A" w:rsidRPr="00AD6FDB">
        <w:rPr>
          <w:rFonts w:ascii="Times New Roman" w:hAnsi="Times New Roman" w:cs="Times New Roman"/>
          <w:sz w:val="24"/>
          <w:szCs w:val="24"/>
        </w:rPr>
        <w:t> </w:t>
      </w:r>
      <w:r w:rsidR="00FC1380" w:rsidRPr="00AD6FDB">
        <w:rPr>
          <w:rFonts w:ascii="Times New Roman" w:hAnsi="Times New Roman" w:cs="Times New Roman"/>
          <w:sz w:val="24"/>
          <w:szCs w:val="24"/>
        </w:rPr>
        <w:t xml:space="preserve">Наименование </w:t>
      </w:r>
      <w:r w:rsidR="00705426"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 </w:t>
      </w:r>
      <w:r w:rsidR="0087229B" w:rsidRPr="00AD6FDB">
        <w:rPr>
          <w:rFonts w:ascii="Times New Roman" w:hAnsi="Times New Roman" w:cs="Times New Roman"/>
          <w:sz w:val="24"/>
          <w:szCs w:val="24"/>
        </w:rPr>
        <w:t xml:space="preserve">– </w:t>
      </w:r>
      <w:r w:rsidR="00680464" w:rsidRPr="00AD6FDB">
        <w:rPr>
          <w:rFonts w:ascii="Times New Roman" w:hAnsi="Times New Roman" w:cs="Times New Roman"/>
          <w:sz w:val="24"/>
          <w:szCs w:val="24"/>
        </w:rPr>
        <w:t>"</w:t>
      </w:r>
      <w:r w:rsidR="00DE1372" w:rsidRPr="00AD6FDB">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80464" w:rsidRPr="00AD6FDB">
        <w:rPr>
          <w:rFonts w:ascii="Times New Roman" w:hAnsi="Times New Roman" w:cs="Times New Roman"/>
          <w:sz w:val="24"/>
          <w:szCs w:val="24"/>
        </w:rPr>
        <w:t>"</w:t>
      </w:r>
      <w:r w:rsidR="00FC1380" w:rsidRPr="00AD6FDB">
        <w:rPr>
          <w:rFonts w:ascii="Times New Roman" w:hAnsi="Times New Roman" w:cs="Times New Roman"/>
          <w:sz w:val="24"/>
          <w:szCs w:val="24"/>
        </w:rPr>
        <w:t>.</w:t>
      </w:r>
    </w:p>
    <w:p w:rsidR="00FC1380" w:rsidRPr="00AD6FDB" w:rsidRDefault="00476815" w:rsidP="007700E7">
      <w:pPr>
        <w:pStyle w:val="ConsPlusNormal"/>
        <w:ind w:firstLine="567"/>
        <w:outlineLvl w:val="2"/>
        <w:rPr>
          <w:rFonts w:ascii="Times New Roman" w:hAnsi="Times New Roman" w:cs="Times New Roman"/>
          <w:sz w:val="24"/>
          <w:szCs w:val="24"/>
        </w:rPr>
      </w:pPr>
      <w:bookmarkStart w:id="8" w:name="Par107"/>
      <w:bookmarkEnd w:id="8"/>
      <w:r w:rsidRPr="00AD6FDB">
        <w:rPr>
          <w:rFonts w:ascii="Times New Roman" w:hAnsi="Times New Roman" w:cs="Times New Roman"/>
          <w:sz w:val="24"/>
          <w:szCs w:val="24"/>
        </w:rPr>
        <w:t>2.</w:t>
      </w:r>
      <w:r w:rsidR="00FC1380" w:rsidRPr="00AD6FDB">
        <w:rPr>
          <w:rFonts w:ascii="Times New Roman" w:hAnsi="Times New Roman" w:cs="Times New Roman"/>
          <w:sz w:val="24"/>
          <w:szCs w:val="24"/>
        </w:rPr>
        <w:t>2. Наименование органа, предоставляющего</w:t>
      </w:r>
      <w:r w:rsidRPr="00AD6FDB">
        <w:rPr>
          <w:rFonts w:ascii="Times New Roman" w:hAnsi="Times New Roman" w:cs="Times New Roman"/>
          <w:sz w:val="24"/>
          <w:szCs w:val="24"/>
        </w:rPr>
        <w:t xml:space="preserve"> </w:t>
      </w:r>
      <w:r w:rsidR="00705426" w:rsidRPr="00AD6FDB">
        <w:rPr>
          <w:rFonts w:ascii="Times New Roman" w:hAnsi="Times New Roman" w:cs="Times New Roman"/>
          <w:sz w:val="24"/>
          <w:szCs w:val="24"/>
        </w:rPr>
        <w:t>муниципальную</w:t>
      </w:r>
      <w:r w:rsidR="00FC1380" w:rsidRPr="00AD6FDB">
        <w:rPr>
          <w:rFonts w:ascii="Times New Roman" w:hAnsi="Times New Roman" w:cs="Times New Roman"/>
          <w:sz w:val="24"/>
          <w:szCs w:val="24"/>
        </w:rPr>
        <w:t xml:space="preserve"> услугу</w:t>
      </w:r>
    </w:p>
    <w:p w:rsidR="007700E7" w:rsidRPr="00AD6FDB" w:rsidRDefault="00705426"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Муниципальн</w:t>
      </w:r>
      <w:r w:rsidR="00C551BE" w:rsidRPr="00AD6FDB">
        <w:rPr>
          <w:rFonts w:ascii="Times New Roman" w:hAnsi="Times New Roman" w:cs="Times New Roman"/>
          <w:sz w:val="24"/>
          <w:szCs w:val="24"/>
        </w:rPr>
        <w:t>ую</w:t>
      </w:r>
      <w:r w:rsidRPr="00AD6FDB">
        <w:rPr>
          <w:rFonts w:ascii="Times New Roman" w:hAnsi="Times New Roman" w:cs="Times New Roman"/>
          <w:sz w:val="24"/>
          <w:szCs w:val="24"/>
        </w:rPr>
        <w:t xml:space="preserve"> услуг</w:t>
      </w:r>
      <w:r w:rsidR="00C551BE" w:rsidRPr="00AD6FDB">
        <w:rPr>
          <w:rFonts w:ascii="Times New Roman" w:hAnsi="Times New Roman" w:cs="Times New Roman"/>
          <w:sz w:val="24"/>
          <w:szCs w:val="24"/>
        </w:rPr>
        <w:t>у предоставляет Администрация</w:t>
      </w:r>
      <w:r w:rsidR="0044773B" w:rsidRPr="00AD6FDB">
        <w:rPr>
          <w:rFonts w:ascii="Times New Roman" w:hAnsi="Times New Roman" w:cs="Times New Roman"/>
          <w:sz w:val="24"/>
          <w:szCs w:val="24"/>
        </w:rPr>
        <w:t xml:space="preserve">, </w:t>
      </w:r>
      <w:r w:rsidR="007700E7" w:rsidRPr="00AD6FDB">
        <w:rPr>
          <w:rFonts w:ascii="Times New Roman" w:hAnsi="Times New Roman" w:cs="Times New Roman"/>
          <w:sz w:val="24"/>
          <w:szCs w:val="24"/>
        </w:rPr>
        <w:t xml:space="preserve">непосредственное предоставление услуги осуществляет Учреждение. </w:t>
      </w:r>
    </w:p>
    <w:p w:rsidR="00AB7982" w:rsidRPr="00AD6FDB" w:rsidRDefault="00AB7982"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При предоставлении </w:t>
      </w:r>
      <w:r w:rsidR="00705426" w:rsidRPr="00AD6FDB">
        <w:rPr>
          <w:rFonts w:ascii="Times New Roman" w:hAnsi="Times New Roman" w:cs="Times New Roman"/>
          <w:sz w:val="24"/>
          <w:szCs w:val="24"/>
        </w:rPr>
        <w:t>муниципальной услуги</w:t>
      </w:r>
      <w:r w:rsidRPr="00AD6FDB">
        <w:rPr>
          <w:rFonts w:ascii="Times New Roman" w:hAnsi="Times New Roman" w:cs="Times New Roman"/>
          <w:sz w:val="24"/>
          <w:szCs w:val="24"/>
        </w:rPr>
        <w:t xml:space="preserve"> осуществляется межведомственное информационное взаимодействие с </w:t>
      </w:r>
      <w:proofErr w:type="spellStart"/>
      <w:r w:rsidR="00D713C7" w:rsidRPr="00AD6FDB">
        <w:rPr>
          <w:rFonts w:ascii="Times New Roman" w:hAnsi="Times New Roman" w:cs="Times New Roman"/>
          <w:sz w:val="24"/>
          <w:szCs w:val="24"/>
        </w:rPr>
        <w:t>Росреестр</w:t>
      </w:r>
      <w:r w:rsidR="00680464" w:rsidRPr="00AD6FDB">
        <w:rPr>
          <w:rFonts w:ascii="Times New Roman" w:hAnsi="Times New Roman" w:cs="Times New Roman"/>
          <w:sz w:val="24"/>
          <w:szCs w:val="24"/>
        </w:rPr>
        <w:t>ом</w:t>
      </w:r>
      <w:proofErr w:type="spellEnd"/>
      <w:r w:rsidRPr="00AD6FDB">
        <w:rPr>
          <w:rFonts w:ascii="Times New Roman" w:hAnsi="Times New Roman" w:cs="Times New Roman"/>
          <w:bCs/>
          <w:sz w:val="24"/>
          <w:szCs w:val="24"/>
        </w:rPr>
        <w:t>.</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При предоставлении муниципальной услуги специалистам Учреждения,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Тарского городского поселения от 17.04.2012 № 129/24 «О перечне услуг, которые являются необходимыми и обязательными для предоставления Администрацией Тарского городского поселения Тарского муниципального района Омской области муниципальных услуг и предоставляются организациями, участвующими в предоставлении муниципальных услуг и о порядке определения размера платы за их оказание»</w:t>
      </w:r>
    </w:p>
    <w:p w:rsidR="00D64852" w:rsidRPr="00AD6FDB" w:rsidRDefault="00476815" w:rsidP="007700E7">
      <w:pPr>
        <w:pStyle w:val="ConsPlusNormal"/>
        <w:ind w:firstLine="567"/>
        <w:jc w:val="both"/>
        <w:rPr>
          <w:rFonts w:ascii="Times New Roman" w:hAnsi="Times New Roman" w:cs="Times New Roman"/>
          <w:sz w:val="24"/>
          <w:szCs w:val="24"/>
        </w:rPr>
      </w:pPr>
      <w:bookmarkStart w:id="9" w:name="Par114"/>
      <w:bookmarkEnd w:id="9"/>
      <w:r w:rsidRPr="00AD6FDB">
        <w:rPr>
          <w:rFonts w:ascii="Times New Roman" w:hAnsi="Times New Roman" w:cs="Times New Roman"/>
          <w:sz w:val="24"/>
          <w:szCs w:val="24"/>
        </w:rPr>
        <w:t>2.3.</w:t>
      </w:r>
      <w:r w:rsidR="00D64852" w:rsidRPr="00AD6FDB">
        <w:rPr>
          <w:rFonts w:ascii="Times New Roman" w:hAnsi="Times New Roman" w:cs="Times New Roman"/>
          <w:sz w:val="24"/>
          <w:szCs w:val="24"/>
        </w:rPr>
        <w:t xml:space="preserve">Результатом предоставления </w:t>
      </w:r>
      <w:r w:rsidR="00E84AD1" w:rsidRPr="00AD6FDB">
        <w:rPr>
          <w:rFonts w:ascii="Times New Roman" w:hAnsi="Times New Roman" w:cs="Times New Roman"/>
          <w:sz w:val="24"/>
          <w:szCs w:val="24"/>
        </w:rPr>
        <w:t>муниципальной</w:t>
      </w:r>
      <w:r w:rsidR="00D64852" w:rsidRPr="00AD6FDB">
        <w:rPr>
          <w:rFonts w:ascii="Times New Roman" w:hAnsi="Times New Roman" w:cs="Times New Roman"/>
          <w:sz w:val="24"/>
          <w:szCs w:val="24"/>
        </w:rPr>
        <w:t xml:space="preserve"> услуги является:</w:t>
      </w:r>
    </w:p>
    <w:p w:rsidR="00756E4C" w:rsidRPr="00AD6FDB" w:rsidRDefault="00E84AD1"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w:t>
      </w:r>
      <w:r w:rsidR="008D101F" w:rsidRPr="00AD6FDB">
        <w:rPr>
          <w:rFonts w:ascii="Times New Roman" w:hAnsi="Times New Roman" w:cs="Times New Roman"/>
          <w:sz w:val="24"/>
          <w:szCs w:val="24"/>
        </w:rPr>
        <w:t>выдача акт</w:t>
      </w:r>
      <w:r w:rsidR="00C45562" w:rsidRPr="00AD6FDB">
        <w:rPr>
          <w:rFonts w:ascii="Times New Roman" w:hAnsi="Times New Roman" w:cs="Times New Roman"/>
          <w:sz w:val="24"/>
          <w:szCs w:val="24"/>
        </w:rPr>
        <w:t>а</w:t>
      </w:r>
      <w:r w:rsidR="008D101F" w:rsidRPr="00AD6FDB">
        <w:rPr>
          <w:rFonts w:ascii="Times New Roman" w:hAnsi="Times New Roman" w:cs="Times New Roman"/>
          <w:sz w:val="24"/>
          <w:szCs w:val="24"/>
        </w:rPr>
        <w:t xml:space="preserve"> </w:t>
      </w:r>
      <w:r w:rsidR="00756E4C" w:rsidRPr="00AD6FDB">
        <w:rPr>
          <w:rFonts w:ascii="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160D6E" w:rsidRPr="00AD6FDB" w:rsidRDefault="00160D6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w:t>
      </w:r>
      <w:r w:rsidR="008D101F" w:rsidRPr="00AD6FDB">
        <w:rPr>
          <w:rFonts w:ascii="Times New Roman" w:hAnsi="Times New Roman" w:cs="Times New Roman"/>
          <w:sz w:val="24"/>
          <w:szCs w:val="24"/>
        </w:rPr>
        <w:t xml:space="preserve">отказ в выдаче </w:t>
      </w:r>
      <w:r w:rsidR="00756E4C" w:rsidRPr="00AD6FDB">
        <w:rPr>
          <w:rFonts w:ascii="Times New Roman" w:hAnsi="Times New Roman" w:cs="Times New Roman"/>
          <w:sz w:val="24"/>
          <w:szCs w:val="24"/>
        </w:rPr>
        <w:t>А</w:t>
      </w:r>
      <w:r w:rsidR="008D101F" w:rsidRPr="00AD6FDB">
        <w:rPr>
          <w:rFonts w:ascii="Times New Roman" w:hAnsi="Times New Roman" w:cs="Times New Roman"/>
          <w:sz w:val="24"/>
          <w:szCs w:val="24"/>
        </w:rPr>
        <w:t>кта освидетельствования.</w:t>
      </w:r>
    </w:p>
    <w:p w:rsidR="00FC1380" w:rsidRPr="00AD6FDB" w:rsidRDefault="00476815" w:rsidP="007700E7">
      <w:pPr>
        <w:pStyle w:val="ConsPlusNormal"/>
        <w:ind w:firstLine="567"/>
        <w:outlineLvl w:val="2"/>
        <w:rPr>
          <w:rFonts w:ascii="Times New Roman" w:hAnsi="Times New Roman" w:cs="Times New Roman"/>
          <w:sz w:val="24"/>
          <w:szCs w:val="24"/>
        </w:rPr>
      </w:pPr>
      <w:bookmarkStart w:id="10" w:name="Par121"/>
      <w:bookmarkEnd w:id="10"/>
      <w:r w:rsidRPr="00AD6FDB">
        <w:rPr>
          <w:rFonts w:ascii="Times New Roman" w:hAnsi="Times New Roman" w:cs="Times New Roman"/>
          <w:sz w:val="24"/>
          <w:szCs w:val="24"/>
        </w:rPr>
        <w:t>2.4.</w:t>
      </w:r>
      <w:r w:rsidR="007700E7"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 xml:space="preserve">Срок предоставления </w:t>
      </w:r>
      <w:r w:rsidR="00370B5D"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160D6E" w:rsidRPr="00AD6FDB" w:rsidRDefault="00160D6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Муниципальная услуга предоставляется в срок не более чем </w:t>
      </w:r>
      <w:r w:rsidR="008D101F" w:rsidRPr="00AD6FDB">
        <w:rPr>
          <w:rFonts w:ascii="Times New Roman" w:hAnsi="Times New Roman" w:cs="Times New Roman"/>
          <w:sz w:val="24"/>
          <w:szCs w:val="24"/>
        </w:rPr>
        <w:t>десять</w:t>
      </w:r>
      <w:r w:rsidRPr="00AD6FDB">
        <w:rPr>
          <w:rFonts w:ascii="Times New Roman" w:hAnsi="Times New Roman" w:cs="Times New Roman"/>
          <w:sz w:val="24"/>
          <w:szCs w:val="24"/>
        </w:rPr>
        <w:t xml:space="preserve"> </w:t>
      </w:r>
      <w:r w:rsidR="0036470F" w:rsidRPr="00AD6FDB">
        <w:rPr>
          <w:rFonts w:ascii="Times New Roman" w:hAnsi="Times New Roman" w:cs="Times New Roman"/>
          <w:sz w:val="24"/>
          <w:szCs w:val="24"/>
        </w:rPr>
        <w:t xml:space="preserve">рабочих </w:t>
      </w:r>
      <w:r w:rsidRPr="00AD6FDB">
        <w:rPr>
          <w:rFonts w:ascii="Times New Roman" w:hAnsi="Times New Roman" w:cs="Times New Roman"/>
          <w:sz w:val="24"/>
          <w:szCs w:val="24"/>
        </w:rPr>
        <w:t xml:space="preserve">дней со дня поступления заявления о </w:t>
      </w:r>
      <w:r w:rsidR="008D101F" w:rsidRPr="00AD6FDB">
        <w:rPr>
          <w:rFonts w:ascii="Times New Roman" w:hAnsi="Times New Roman" w:cs="Times New Roman"/>
          <w:sz w:val="24"/>
          <w:szCs w:val="24"/>
        </w:rPr>
        <w:t xml:space="preserve">выдаче акта освидетельствования </w:t>
      </w:r>
      <w:r w:rsidRPr="00AD6FDB">
        <w:rPr>
          <w:rFonts w:ascii="Times New Roman" w:hAnsi="Times New Roman" w:cs="Times New Roman"/>
          <w:sz w:val="24"/>
          <w:szCs w:val="24"/>
        </w:rPr>
        <w:t xml:space="preserve">в </w:t>
      </w:r>
      <w:r w:rsidR="00EB36B4" w:rsidRPr="00AD6FDB">
        <w:rPr>
          <w:rFonts w:ascii="Times New Roman" w:hAnsi="Times New Roman" w:cs="Times New Roman"/>
          <w:sz w:val="24"/>
          <w:szCs w:val="24"/>
        </w:rPr>
        <w:t>Учреждение</w:t>
      </w:r>
      <w:r w:rsidRPr="00AD6FDB">
        <w:rPr>
          <w:rFonts w:ascii="Times New Roman" w:hAnsi="Times New Roman" w:cs="Times New Roman"/>
          <w:sz w:val="24"/>
          <w:szCs w:val="24"/>
        </w:rPr>
        <w:t>.</w:t>
      </w:r>
    </w:p>
    <w:p w:rsidR="00FC6FEB" w:rsidRPr="00AD6FDB" w:rsidRDefault="00160D6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ar135" w:history="1">
        <w:r w:rsidRPr="00AD6FDB">
          <w:rPr>
            <w:rFonts w:ascii="Times New Roman" w:hAnsi="Times New Roman" w:cs="Times New Roman"/>
            <w:sz w:val="24"/>
            <w:szCs w:val="24"/>
          </w:rPr>
          <w:t>пункте</w:t>
        </w:r>
        <w:r w:rsidRPr="00AD6FDB">
          <w:rPr>
            <w:rFonts w:ascii="Times New Roman" w:hAnsi="Times New Roman" w:cs="Times New Roman"/>
            <w:color w:val="0000FF"/>
            <w:sz w:val="24"/>
            <w:szCs w:val="24"/>
          </w:rPr>
          <w:t xml:space="preserve"> </w:t>
        </w:r>
        <w:r w:rsidR="00476815" w:rsidRPr="00AD6FDB">
          <w:rPr>
            <w:rFonts w:ascii="Times New Roman" w:hAnsi="Times New Roman" w:cs="Times New Roman"/>
            <w:color w:val="000000" w:themeColor="text1"/>
            <w:sz w:val="24"/>
            <w:szCs w:val="24"/>
          </w:rPr>
          <w:t>2.6</w:t>
        </w:r>
      </w:hyperlink>
      <w:r w:rsidR="00531A1E"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в </w:t>
      </w:r>
      <w:r w:rsidR="00EB36B4" w:rsidRPr="00AD6FDB">
        <w:rPr>
          <w:rFonts w:ascii="Times New Roman" w:hAnsi="Times New Roman" w:cs="Times New Roman"/>
          <w:sz w:val="24"/>
          <w:szCs w:val="24"/>
        </w:rPr>
        <w:t>Учреждение</w:t>
      </w:r>
      <w:r w:rsidRPr="00AD6FDB">
        <w:rPr>
          <w:rFonts w:ascii="Times New Roman" w:hAnsi="Times New Roman" w:cs="Times New Roman"/>
          <w:sz w:val="24"/>
          <w:szCs w:val="24"/>
        </w:rPr>
        <w:t>.</w:t>
      </w:r>
    </w:p>
    <w:p w:rsidR="00FC1380" w:rsidRPr="00AD6FDB" w:rsidRDefault="00476815" w:rsidP="007700E7">
      <w:pPr>
        <w:pStyle w:val="ConsPlusNormal"/>
        <w:ind w:firstLine="567"/>
        <w:outlineLvl w:val="2"/>
        <w:rPr>
          <w:rFonts w:ascii="Times New Roman" w:hAnsi="Times New Roman" w:cs="Times New Roman"/>
          <w:sz w:val="24"/>
          <w:szCs w:val="24"/>
        </w:rPr>
      </w:pPr>
      <w:bookmarkStart w:id="11" w:name="Par129"/>
      <w:bookmarkEnd w:id="11"/>
      <w:r w:rsidRPr="00AD6FDB">
        <w:rPr>
          <w:rFonts w:ascii="Times New Roman" w:hAnsi="Times New Roman" w:cs="Times New Roman"/>
          <w:sz w:val="24"/>
          <w:szCs w:val="24"/>
        </w:rPr>
        <w:t>2.</w:t>
      </w:r>
      <w:r w:rsidR="00FC1380" w:rsidRPr="00AD6FDB">
        <w:rPr>
          <w:rFonts w:ascii="Times New Roman" w:hAnsi="Times New Roman" w:cs="Times New Roman"/>
          <w:sz w:val="24"/>
          <w:szCs w:val="24"/>
        </w:rPr>
        <w:t>5. Правовые основания для предоставления</w:t>
      </w:r>
      <w:r w:rsidRPr="00AD6FDB">
        <w:rPr>
          <w:rFonts w:ascii="Times New Roman" w:hAnsi="Times New Roman" w:cs="Times New Roman"/>
          <w:sz w:val="24"/>
          <w:szCs w:val="24"/>
        </w:rPr>
        <w:t xml:space="preserve"> </w:t>
      </w:r>
      <w:r w:rsidR="00BF42F4"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Предоставление </w:t>
      </w:r>
      <w:r w:rsidR="00B53FB3"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осуществляется в соответствии со следующими</w:t>
      </w:r>
      <w:r w:rsidR="00531A1E" w:rsidRPr="00AD6FDB">
        <w:rPr>
          <w:rFonts w:ascii="Times New Roman" w:hAnsi="Times New Roman" w:cs="Times New Roman"/>
          <w:sz w:val="24"/>
          <w:szCs w:val="24"/>
        </w:rPr>
        <w:t xml:space="preserve"> нормативными</w:t>
      </w:r>
      <w:r w:rsidRPr="00AD6FDB">
        <w:rPr>
          <w:rFonts w:ascii="Times New Roman" w:hAnsi="Times New Roman" w:cs="Times New Roman"/>
          <w:sz w:val="24"/>
          <w:szCs w:val="24"/>
        </w:rPr>
        <w:t xml:space="preserve"> правовыми актами:</w:t>
      </w:r>
    </w:p>
    <w:p w:rsidR="00E841BC" w:rsidRPr="00AD6FDB" w:rsidRDefault="00E841BC"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Конституция Российской Федерации от 12 декабря 1993 года</w:t>
      </w:r>
      <w:r w:rsidR="00F920FB">
        <w:rPr>
          <w:rFonts w:ascii="Times New Roman" w:hAnsi="Times New Roman" w:cs="Times New Roman"/>
          <w:sz w:val="24"/>
          <w:szCs w:val="24"/>
        </w:rPr>
        <w:t xml:space="preserve"> </w:t>
      </w:r>
      <w:r w:rsidR="00F920FB" w:rsidRPr="00F920FB">
        <w:rPr>
          <w:rFonts w:ascii="Times New Roman" w:hAnsi="Times New Roman" w:cs="Times New Roman"/>
          <w:sz w:val="24"/>
          <w:szCs w:val="24"/>
        </w:rPr>
        <w:t>(</w:t>
      </w:r>
      <w:r w:rsidR="00F920FB" w:rsidRPr="00F920FB">
        <w:rPr>
          <w:rStyle w:val="blk"/>
          <w:rFonts w:ascii="Times New Roman" w:hAnsi="Times New Roman" w:cs="Times New Roman"/>
          <w:sz w:val="24"/>
          <w:szCs w:val="24"/>
        </w:rPr>
        <w:t>"Собрании законодательства РФ", 04.08.2014, N 31, ст. 4398)</w:t>
      </w:r>
      <w:r w:rsidRPr="00F920FB">
        <w:rPr>
          <w:rFonts w:ascii="Times New Roman" w:hAnsi="Times New Roman" w:cs="Times New Roman"/>
          <w:sz w:val="24"/>
          <w:szCs w:val="24"/>
        </w:rPr>
        <w:t>;</w:t>
      </w:r>
    </w:p>
    <w:p w:rsidR="001A1388"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w:t>
      </w:r>
      <w:r w:rsidR="00FC6501" w:rsidRPr="00AD6FDB">
        <w:rPr>
          <w:rFonts w:ascii="Times New Roman" w:hAnsi="Times New Roman" w:cs="Times New Roman"/>
          <w:sz w:val="24"/>
          <w:szCs w:val="24"/>
        </w:rPr>
        <w:t>Градостроительный кодекс Российской Федерации от 29 декабря 2004 года № 190-ФЗ</w:t>
      </w:r>
      <w:r w:rsidR="00FC6501" w:rsidRPr="00AD6FDB">
        <w:rPr>
          <w:rStyle w:val="apple-converted-space"/>
          <w:rFonts w:ascii="Times New Roman" w:hAnsi="Times New Roman" w:cs="Times New Roman"/>
          <w:color w:val="000000"/>
          <w:sz w:val="24"/>
          <w:szCs w:val="24"/>
          <w:shd w:val="clear" w:color="auto" w:fill="FFFFFF"/>
        </w:rPr>
        <w:t> (</w:t>
      </w:r>
      <w:r w:rsidR="00EB36B4" w:rsidRPr="00AD6FDB">
        <w:rPr>
          <w:rStyle w:val="apple-converted-space"/>
          <w:rFonts w:ascii="Times New Roman" w:hAnsi="Times New Roman" w:cs="Times New Roman"/>
          <w:color w:val="000000"/>
          <w:sz w:val="24"/>
          <w:szCs w:val="24"/>
          <w:shd w:val="clear" w:color="auto" w:fill="FFFFFF"/>
        </w:rPr>
        <w:t>«</w:t>
      </w:r>
      <w:r w:rsidR="00FC6501" w:rsidRPr="00AD6FDB">
        <w:rPr>
          <w:rFonts w:ascii="Times New Roman" w:hAnsi="Times New Roman" w:cs="Times New Roman"/>
          <w:sz w:val="24"/>
          <w:szCs w:val="24"/>
        </w:rPr>
        <w:t>Российская газета</w:t>
      </w:r>
      <w:r w:rsidR="00EB36B4" w:rsidRPr="00AD6FDB">
        <w:rPr>
          <w:rFonts w:ascii="Times New Roman" w:hAnsi="Times New Roman" w:cs="Times New Roman"/>
          <w:sz w:val="24"/>
          <w:szCs w:val="24"/>
        </w:rPr>
        <w:t>»</w:t>
      </w:r>
      <w:r w:rsidR="00FC6501" w:rsidRPr="00AD6FDB">
        <w:rPr>
          <w:rFonts w:ascii="Times New Roman" w:hAnsi="Times New Roman" w:cs="Times New Roman"/>
          <w:sz w:val="24"/>
          <w:szCs w:val="24"/>
        </w:rPr>
        <w:t>, № 290, 30.12.2004);</w:t>
      </w:r>
    </w:p>
    <w:p w:rsidR="001A1388"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w:t>
      </w:r>
      <w:r w:rsidR="00FC6501" w:rsidRPr="00AD6FDB">
        <w:rPr>
          <w:rFonts w:ascii="Times New Roman" w:hAnsi="Times New Roman" w:cs="Times New Roman"/>
          <w:sz w:val="24"/>
          <w:szCs w:val="24"/>
        </w:rPr>
        <w:t xml:space="preserve">Земельный кодекс Российской Федерации от 25 октября 2001 года </w:t>
      </w:r>
      <w:r w:rsidR="00FC6501" w:rsidRPr="00AD6FDB">
        <w:rPr>
          <w:rFonts w:ascii="Times New Roman" w:hAnsi="Times New Roman" w:cs="Times New Roman"/>
          <w:sz w:val="24"/>
          <w:szCs w:val="24"/>
        </w:rPr>
        <w:br/>
        <w:t>№ 136-ФЗ</w:t>
      </w:r>
      <w:r w:rsidR="00AD6FDB" w:rsidRPr="00AD6FDB">
        <w:rPr>
          <w:rFonts w:ascii="Times New Roman" w:hAnsi="Times New Roman" w:cs="Times New Roman"/>
          <w:sz w:val="24"/>
          <w:szCs w:val="24"/>
        </w:rPr>
        <w:t xml:space="preserve"> </w:t>
      </w:r>
      <w:r w:rsidR="00FC6501" w:rsidRPr="00AD6FDB">
        <w:rPr>
          <w:rFonts w:ascii="Times New Roman" w:hAnsi="Times New Roman" w:cs="Times New Roman"/>
          <w:sz w:val="24"/>
          <w:szCs w:val="24"/>
        </w:rPr>
        <w:t>(«Собрание законодательства Российской Федерации», 29.10.2001, № 44, ст. 4147);</w:t>
      </w:r>
    </w:p>
    <w:p w:rsidR="001A1388" w:rsidRPr="00DC2F71"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4) Жилищный кодекс Российской Федерации от 29 декабря 2004 года </w:t>
      </w:r>
      <w:r w:rsidRPr="00AD6FDB">
        <w:rPr>
          <w:rFonts w:ascii="Times New Roman" w:hAnsi="Times New Roman" w:cs="Times New Roman"/>
          <w:sz w:val="24"/>
          <w:szCs w:val="24"/>
        </w:rPr>
        <w:br/>
        <w:t>№ 188-ФЗ</w:t>
      </w:r>
      <w:r w:rsidR="00DC2F71">
        <w:rPr>
          <w:rFonts w:ascii="Times New Roman" w:hAnsi="Times New Roman" w:cs="Times New Roman"/>
          <w:sz w:val="24"/>
          <w:szCs w:val="24"/>
        </w:rPr>
        <w:t xml:space="preserve"> </w:t>
      </w:r>
      <w:r w:rsidR="00DC2F71" w:rsidRPr="00DC2F71">
        <w:rPr>
          <w:rFonts w:ascii="Times New Roman" w:hAnsi="Times New Roman" w:cs="Times New Roman"/>
          <w:sz w:val="24"/>
          <w:szCs w:val="24"/>
        </w:rPr>
        <w:t>(</w:t>
      </w:r>
      <w:r w:rsidR="00DC2F71" w:rsidRPr="00DC2F71">
        <w:rPr>
          <w:rStyle w:val="blk"/>
          <w:rFonts w:ascii="Times New Roman" w:hAnsi="Times New Roman" w:cs="Times New Roman"/>
          <w:sz w:val="24"/>
          <w:szCs w:val="24"/>
        </w:rPr>
        <w:t>"Собрание законодательства РФ", 03.01.2005, N 1 (часть 1), ст. 14)</w:t>
      </w:r>
      <w:r w:rsidRPr="00DC2F71">
        <w:rPr>
          <w:rFonts w:ascii="Times New Roman" w:hAnsi="Times New Roman" w:cs="Times New Roman"/>
          <w:sz w:val="24"/>
          <w:szCs w:val="24"/>
        </w:rPr>
        <w:t>;</w:t>
      </w:r>
    </w:p>
    <w:p w:rsidR="00FC6501"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6</w:t>
      </w:r>
      <w:r w:rsidR="00AF49B0" w:rsidRPr="00AD6FDB">
        <w:rPr>
          <w:rFonts w:ascii="Times New Roman" w:hAnsi="Times New Roman" w:cs="Times New Roman"/>
          <w:sz w:val="24"/>
          <w:szCs w:val="24"/>
        </w:rPr>
        <w:t>) </w:t>
      </w:r>
      <w:r w:rsidR="00FC6501" w:rsidRPr="00AD6FDB">
        <w:rPr>
          <w:rFonts w:ascii="Times New Roman" w:hAnsi="Times New Roman" w:cs="Times New Roman"/>
          <w:sz w:val="24"/>
          <w:szCs w:val="24"/>
        </w:rPr>
        <w:t xml:space="preserve">Федеральный закон от 6 октября 2003 года № 131-ФЗ </w:t>
      </w:r>
      <w:r w:rsidR="00EB36B4" w:rsidRPr="00AD6FDB">
        <w:rPr>
          <w:rFonts w:ascii="Times New Roman" w:hAnsi="Times New Roman" w:cs="Times New Roman"/>
          <w:sz w:val="24"/>
          <w:szCs w:val="24"/>
        </w:rPr>
        <w:t>«</w:t>
      </w:r>
      <w:r w:rsidR="00FC6501" w:rsidRPr="00AD6FDB">
        <w:rPr>
          <w:rFonts w:ascii="Times New Roman" w:hAnsi="Times New Roman" w:cs="Times New Roman"/>
          <w:sz w:val="24"/>
          <w:szCs w:val="24"/>
        </w:rPr>
        <w:t>Об общих принципах организации местного самоуправления в Российской Федерации</w:t>
      </w:r>
      <w:r w:rsidR="00EB36B4" w:rsidRPr="00AD6FDB">
        <w:rPr>
          <w:rFonts w:ascii="Times New Roman" w:hAnsi="Times New Roman" w:cs="Times New Roman"/>
          <w:sz w:val="24"/>
          <w:szCs w:val="24"/>
        </w:rPr>
        <w:t xml:space="preserve">» </w:t>
      </w:r>
      <w:r w:rsidR="00FC6501" w:rsidRPr="00AD6FDB">
        <w:rPr>
          <w:rFonts w:ascii="Times New Roman" w:hAnsi="Times New Roman" w:cs="Times New Roman"/>
          <w:sz w:val="24"/>
          <w:szCs w:val="24"/>
        </w:rPr>
        <w:t>(«</w:t>
      </w:r>
      <w:r w:rsidR="00FC6501" w:rsidRPr="00AD6FDB">
        <w:rPr>
          <w:rFonts w:ascii="Times New Roman" w:hAnsi="Times New Roman" w:cs="Times New Roman"/>
          <w:color w:val="000000"/>
          <w:sz w:val="24"/>
          <w:szCs w:val="24"/>
          <w:shd w:val="clear" w:color="auto" w:fill="FFFFFF"/>
        </w:rPr>
        <w:t>Собрание законодательства РФ</w:t>
      </w:r>
      <w:r w:rsidR="00FC6501" w:rsidRPr="00AD6FDB">
        <w:rPr>
          <w:rFonts w:ascii="Times New Roman" w:hAnsi="Times New Roman" w:cs="Times New Roman"/>
          <w:sz w:val="24"/>
          <w:szCs w:val="24"/>
        </w:rPr>
        <w:t>»</w:t>
      </w:r>
      <w:r w:rsidR="00FC6501" w:rsidRPr="00AD6FDB">
        <w:rPr>
          <w:rFonts w:ascii="Times New Roman" w:hAnsi="Times New Roman" w:cs="Times New Roman"/>
          <w:color w:val="000000"/>
          <w:sz w:val="24"/>
          <w:szCs w:val="24"/>
          <w:shd w:val="clear" w:color="auto" w:fill="FFFFFF"/>
        </w:rPr>
        <w:t>, 06.10.2003, № 40, ст. 3822</w:t>
      </w:r>
      <w:r w:rsidR="00FC6501" w:rsidRPr="00AD6FDB">
        <w:rPr>
          <w:rFonts w:ascii="Times New Roman" w:hAnsi="Times New Roman" w:cs="Times New Roman"/>
          <w:sz w:val="24"/>
          <w:szCs w:val="24"/>
        </w:rPr>
        <w:t>);</w:t>
      </w:r>
    </w:p>
    <w:p w:rsidR="001A1388"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7) Федеральный закон Российской Федерации от 22 июля 2008 года </w:t>
      </w:r>
      <w:r w:rsidRPr="00AD6FDB">
        <w:rPr>
          <w:rFonts w:ascii="Times New Roman" w:hAnsi="Times New Roman" w:cs="Times New Roman"/>
          <w:sz w:val="24"/>
          <w:szCs w:val="24"/>
        </w:rPr>
        <w:br/>
        <w:t xml:space="preserve">№ 123-ФЗ </w:t>
      </w:r>
      <w:r w:rsidR="00EB36B4" w:rsidRPr="00AD6FDB">
        <w:rPr>
          <w:rFonts w:ascii="Times New Roman" w:hAnsi="Times New Roman" w:cs="Times New Roman"/>
          <w:sz w:val="24"/>
          <w:szCs w:val="24"/>
        </w:rPr>
        <w:t>«</w:t>
      </w:r>
      <w:r w:rsidRPr="00AD6FDB">
        <w:rPr>
          <w:rFonts w:ascii="Times New Roman" w:hAnsi="Times New Roman" w:cs="Times New Roman"/>
          <w:sz w:val="24"/>
          <w:szCs w:val="24"/>
        </w:rPr>
        <w:t>Технический регламент о требованиях пожарной безопасности</w:t>
      </w:r>
      <w:r w:rsidR="00EB36B4" w:rsidRPr="00AD6FDB">
        <w:rPr>
          <w:rFonts w:ascii="Times New Roman" w:hAnsi="Times New Roman" w:cs="Times New Roman"/>
          <w:sz w:val="24"/>
          <w:szCs w:val="24"/>
        </w:rPr>
        <w:t>»</w:t>
      </w:r>
      <w:r w:rsidR="00FC6501" w:rsidRPr="00AD6FDB">
        <w:rPr>
          <w:rFonts w:ascii="Times New Roman" w:hAnsi="Times New Roman" w:cs="Times New Roman"/>
          <w:sz w:val="24"/>
          <w:szCs w:val="24"/>
        </w:rPr>
        <w:t xml:space="preserve"> (</w:t>
      </w:r>
      <w:r w:rsidR="00EB36B4" w:rsidRPr="00AD6FDB">
        <w:rPr>
          <w:rFonts w:ascii="Times New Roman" w:hAnsi="Times New Roman" w:cs="Times New Roman"/>
          <w:sz w:val="24"/>
          <w:szCs w:val="24"/>
        </w:rPr>
        <w:t>«</w:t>
      </w:r>
      <w:r w:rsidR="00FC6501" w:rsidRPr="00AD6FDB">
        <w:rPr>
          <w:rStyle w:val="blk"/>
          <w:rFonts w:ascii="Times New Roman" w:hAnsi="Times New Roman" w:cs="Times New Roman"/>
          <w:sz w:val="24"/>
          <w:szCs w:val="24"/>
        </w:rPr>
        <w:t>Собрание законодательства РФ</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28.07.2008, N 30 (ч. 1), ст. 3579)</w:t>
      </w:r>
      <w:r w:rsidRPr="00AD6FDB">
        <w:rPr>
          <w:rFonts w:ascii="Times New Roman" w:hAnsi="Times New Roman" w:cs="Times New Roman"/>
          <w:sz w:val="24"/>
          <w:szCs w:val="24"/>
        </w:rPr>
        <w:t>;</w:t>
      </w:r>
    </w:p>
    <w:p w:rsidR="001A1388"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8) Федеральный закон Российской Федерации от 30 декабря 2009 года № 384-ФЗ </w:t>
      </w:r>
      <w:r w:rsidR="00EB36B4" w:rsidRPr="00AD6FDB">
        <w:rPr>
          <w:rFonts w:ascii="Times New Roman" w:hAnsi="Times New Roman" w:cs="Times New Roman"/>
          <w:sz w:val="24"/>
          <w:szCs w:val="24"/>
        </w:rPr>
        <w:t>«</w:t>
      </w:r>
      <w:r w:rsidRPr="00AD6FDB">
        <w:rPr>
          <w:rFonts w:ascii="Times New Roman" w:hAnsi="Times New Roman" w:cs="Times New Roman"/>
          <w:sz w:val="24"/>
          <w:szCs w:val="24"/>
        </w:rPr>
        <w:t>Технический регламент о безопасности зданий и сооружений</w:t>
      </w:r>
      <w:r w:rsidR="00EB36B4" w:rsidRPr="00AD6FDB">
        <w:rPr>
          <w:rFonts w:ascii="Times New Roman" w:hAnsi="Times New Roman" w:cs="Times New Roman"/>
          <w:sz w:val="24"/>
          <w:szCs w:val="24"/>
        </w:rPr>
        <w:t>»</w:t>
      </w:r>
      <w:r w:rsidR="00FC6501" w:rsidRPr="00AD6FDB">
        <w:rPr>
          <w:rFonts w:ascii="Times New Roman" w:hAnsi="Times New Roman" w:cs="Times New Roman"/>
          <w:sz w:val="24"/>
          <w:szCs w:val="24"/>
        </w:rPr>
        <w:t xml:space="preserve"> (</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Российская газета</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N 255, 31.12.2009)</w:t>
      </w:r>
      <w:r w:rsidRPr="00AD6FDB">
        <w:rPr>
          <w:rFonts w:ascii="Times New Roman" w:hAnsi="Times New Roman" w:cs="Times New Roman"/>
          <w:sz w:val="24"/>
          <w:szCs w:val="24"/>
        </w:rPr>
        <w:t>;</w:t>
      </w:r>
    </w:p>
    <w:p w:rsidR="006C4DD9" w:rsidRPr="00AD6FDB" w:rsidRDefault="0091329C" w:rsidP="007700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6C4DD9" w:rsidRPr="00AD6FDB">
        <w:rPr>
          <w:rFonts w:ascii="Times New Roman" w:hAnsi="Times New Roman" w:cs="Times New Roman"/>
          <w:sz w:val="24"/>
          <w:szCs w:val="24"/>
        </w:rPr>
        <w:t xml:space="preserve">) Постановление Правительства Российской Федерации от </w:t>
      </w:r>
      <w:r w:rsidR="0036470F" w:rsidRPr="00AD6FDB">
        <w:rPr>
          <w:rFonts w:ascii="Times New Roman" w:hAnsi="Times New Roman" w:cs="Times New Roman"/>
          <w:sz w:val="24"/>
          <w:szCs w:val="24"/>
        </w:rPr>
        <w:t>12 декабря</w:t>
      </w:r>
      <w:r w:rsidR="006C4DD9" w:rsidRPr="00AD6FDB">
        <w:rPr>
          <w:rFonts w:ascii="Times New Roman" w:hAnsi="Times New Roman" w:cs="Times New Roman"/>
          <w:sz w:val="24"/>
          <w:szCs w:val="24"/>
        </w:rPr>
        <w:t xml:space="preserve"> 20</w:t>
      </w:r>
      <w:r w:rsidR="0036470F" w:rsidRPr="00AD6FDB">
        <w:rPr>
          <w:rFonts w:ascii="Times New Roman" w:hAnsi="Times New Roman" w:cs="Times New Roman"/>
          <w:sz w:val="24"/>
          <w:szCs w:val="24"/>
        </w:rPr>
        <w:t>07</w:t>
      </w:r>
      <w:r w:rsidR="006C4DD9" w:rsidRPr="00AD6FDB">
        <w:rPr>
          <w:rFonts w:ascii="Times New Roman" w:hAnsi="Times New Roman" w:cs="Times New Roman"/>
          <w:sz w:val="24"/>
          <w:szCs w:val="24"/>
        </w:rPr>
        <w:t xml:space="preserve"> года № </w:t>
      </w:r>
      <w:r w:rsidR="0036470F" w:rsidRPr="00AD6FDB">
        <w:rPr>
          <w:rFonts w:ascii="Times New Roman" w:hAnsi="Times New Roman" w:cs="Times New Roman"/>
          <w:sz w:val="24"/>
          <w:szCs w:val="24"/>
        </w:rPr>
        <w:t xml:space="preserve">862 </w:t>
      </w:r>
      <w:r w:rsidR="00EB36B4" w:rsidRPr="00AD6FDB">
        <w:rPr>
          <w:rFonts w:ascii="Times New Roman" w:hAnsi="Times New Roman" w:cs="Times New Roman"/>
          <w:sz w:val="24"/>
          <w:szCs w:val="24"/>
        </w:rPr>
        <w:t>«</w:t>
      </w:r>
      <w:r w:rsidR="0036470F" w:rsidRPr="00AD6FDB">
        <w:rPr>
          <w:rFonts w:ascii="Times New Roman" w:hAnsi="Times New Roman" w:cs="Times New Roman"/>
          <w:sz w:val="24"/>
          <w:szCs w:val="24"/>
        </w:rPr>
        <w:t>О Правилах направления средств (части средств) материнского (семейного) капитала на улучшение жилищных условий</w:t>
      </w:r>
      <w:r w:rsidR="00EB36B4" w:rsidRPr="00AD6FDB">
        <w:rPr>
          <w:rFonts w:ascii="Times New Roman" w:hAnsi="Times New Roman" w:cs="Times New Roman"/>
          <w:sz w:val="24"/>
          <w:szCs w:val="24"/>
        </w:rPr>
        <w:t>»</w:t>
      </w:r>
      <w:r w:rsidR="00AD6FDB" w:rsidRPr="00AD6FDB">
        <w:rPr>
          <w:rFonts w:ascii="Times New Roman" w:hAnsi="Times New Roman" w:cs="Times New Roman"/>
          <w:sz w:val="24"/>
          <w:szCs w:val="24"/>
        </w:rPr>
        <w:t xml:space="preserve"> </w:t>
      </w:r>
      <w:r w:rsidR="00FC6501" w:rsidRPr="00AD6FDB">
        <w:rPr>
          <w:rFonts w:ascii="Times New Roman" w:hAnsi="Times New Roman" w:cs="Times New Roman"/>
          <w:sz w:val="24"/>
          <w:szCs w:val="24"/>
        </w:rPr>
        <w:t>(</w:t>
      </w:r>
      <w:r w:rsidR="00EB36B4" w:rsidRPr="00AD6FDB">
        <w:rPr>
          <w:rFonts w:ascii="Times New Roman" w:hAnsi="Times New Roman" w:cs="Times New Roman"/>
          <w:sz w:val="24"/>
          <w:szCs w:val="24"/>
        </w:rPr>
        <w:t>«</w:t>
      </w:r>
      <w:r w:rsidR="00FC6501" w:rsidRPr="00AD6FDB">
        <w:rPr>
          <w:rStyle w:val="blk"/>
          <w:rFonts w:ascii="Times New Roman" w:hAnsi="Times New Roman" w:cs="Times New Roman"/>
          <w:sz w:val="24"/>
          <w:szCs w:val="24"/>
        </w:rPr>
        <w:t>Собрание законодательства РФ</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17.12.2007, N 51, ст. 6374)</w:t>
      </w:r>
      <w:r w:rsidR="006C4DD9" w:rsidRPr="00AD6FDB">
        <w:rPr>
          <w:rFonts w:ascii="Times New Roman" w:hAnsi="Times New Roman" w:cs="Times New Roman"/>
          <w:sz w:val="24"/>
          <w:szCs w:val="24"/>
        </w:rPr>
        <w:t>;</w:t>
      </w:r>
    </w:p>
    <w:p w:rsidR="006C4DD9" w:rsidRPr="00AD6FDB" w:rsidRDefault="0091329C" w:rsidP="007700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6C4DD9" w:rsidRPr="00AD6FDB">
        <w:rPr>
          <w:rFonts w:ascii="Times New Roman" w:hAnsi="Times New Roman" w:cs="Times New Roman"/>
          <w:sz w:val="24"/>
          <w:szCs w:val="24"/>
        </w:rPr>
        <w:t xml:space="preserve">) Постановление Правительства Российской Федерации от 18 августа 2011 года № 686 </w:t>
      </w:r>
      <w:r w:rsidR="00EB36B4" w:rsidRPr="00AD6FDB">
        <w:rPr>
          <w:rFonts w:ascii="Times New Roman" w:hAnsi="Times New Roman" w:cs="Times New Roman"/>
          <w:sz w:val="24"/>
          <w:szCs w:val="24"/>
        </w:rPr>
        <w:t>«</w:t>
      </w:r>
      <w:r w:rsidR="006C4DD9" w:rsidRPr="00AD6FDB">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EB36B4" w:rsidRPr="00AD6FDB">
        <w:rPr>
          <w:rFonts w:ascii="Times New Roman" w:hAnsi="Times New Roman" w:cs="Times New Roman"/>
          <w:sz w:val="24"/>
          <w:szCs w:val="24"/>
        </w:rPr>
        <w:t>»</w:t>
      </w:r>
      <w:r w:rsidR="00AD6FDB" w:rsidRPr="00AD6FDB">
        <w:rPr>
          <w:rFonts w:ascii="Times New Roman" w:hAnsi="Times New Roman" w:cs="Times New Roman"/>
          <w:sz w:val="24"/>
          <w:szCs w:val="24"/>
        </w:rPr>
        <w:t xml:space="preserve"> </w:t>
      </w:r>
      <w:r w:rsidR="00FC6501" w:rsidRPr="00AD6FDB">
        <w:rPr>
          <w:rFonts w:ascii="Times New Roman" w:hAnsi="Times New Roman" w:cs="Times New Roman"/>
          <w:sz w:val="24"/>
          <w:szCs w:val="24"/>
        </w:rPr>
        <w:t>(</w:t>
      </w:r>
      <w:r w:rsidR="00EB36B4" w:rsidRPr="00AD6FDB">
        <w:rPr>
          <w:rFonts w:ascii="Times New Roman" w:hAnsi="Times New Roman" w:cs="Times New Roman"/>
          <w:sz w:val="24"/>
          <w:szCs w:val="24"/>
        </w:rPr>
        <w:t>«</w:t>
      </w:r>
      <w:r w:rsidR="00FC6501" w:rsidRPr="00AD6FDB">
        <w:rPr>
          <w:rStyle w:val="blk"/>
          <w:rFonts w:ascii="Times New Roman" w:hAnsi="Times New Roman" w:cs="Times New Roman"/>
          <w:sz w:val="24"/>
          <w:szCs w:val="24"/>
        </w:rPr>
        <w:t>Собрание законодательства РФ</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22.08.2011, N 34, ст. 4990</w:t>
      </w:r>
      <w:r w:rsidR="00FC6501" w:rsidRPr="00AD6FDB">
        <w:rPr>
          <w:rFonts w:ascii="Times New Roman" w:hAnsi="Times New Roman" w:cs="Times New Roman"/>
          <w:sz w:val="24"/>
          <w:szCs w:val="24"/>
        </w:rPr>
        <w:t>)</w:t>
      </w:r>
      <w:r w:rsidR="006C4DD9" w:rsidRPr="00AD6FDB">
        <w:rPr>
          <w:rFonts w:ascii="Times New Roman" w:hAnsi="Times New Roman" w:cs="Times New Roman"/>
          <w:sz w:val="24"/>
          <w:szCs w:val="24"/>
        </w:rPr>
        <w:t>;</w:t>
      </w:r>
    </w:p>
    <w:p w:rsidR="006C4DD9" w:rsidRPr="00AD6FDB" w:rsidRDefault="001A138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91329C">
        <w:rPr>
          <w:rFonts w:ascii="Times New Roman" w:hAnsi="Times New Roman" w:cs="Times New Roman"/>
          <w:sz w:val="24"/>
          <w:szCs w:val="24"/>
        </w:rPr>
        <w:t>1</w:t>
      </w:r>
      <w:r w:rsidR="006C4DD9" w:rsidRPr="00AD6FDB">
        <w:rPr>
          <w:rFonts w:ascii="Times New Roman" w:hAnsi="Times New Roman" w:cs="Times New Roman"/>
          <w:sz w:val="24"/>
          <w:szCs w:val="24"/>
        </w:rPr>
        <w:t xml:space="preserve">) Приказ Министерства регионального развития Российской Федерации от 17 июня 2011 года № 286 </w:t>
      </w:r>
      <w:r w:rsidR="00EB36B4" w:rsidRPr="00AD6FDB">
        <w:rPr>
          <w:rFonts w:ascii="Times New Roman" w:hAnsi="Times New Roman" w:cs="Times New Roman"/>
          <w:sz w:val="24"/>
          <w:szCs w:val="24"/>
        </w:rPr>
        <w:t>«</w:t>
      </w:r>
      <w:r w:rsidR="006C4DD9" w:rsidRPr="00AD6FDB">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EB36B4" w:rsidRPr="00AD6FDB">
        <w:rPr>
          <w:rFonts w:ascii="Times New Roman" w:hAnsi="Times New Roman" w:cs="Times New Roman"/>
          <w:sz w:val="24"/>
          <w:szCs w:val="24"/>
        </w:rPr>
        <w:t>»</w:t>
      </w:r>
      <w:r w:rsidR="000C7029">
        <w:rPr>
          <w:rFonts w:ascii="Times New Roman" w:hAnsi="Times New Roman" w:cs="Times New Roman"/>
          <w:sz w:val="24"/>
          <w:szCs w:val="24"/>
        </w:rPr>
        <w:t xml:space="preserve"> </w:t>
      </w:r>
      <w:r w:rsidR="00FC6501" w:rsidRPr="00AD6FDB">
        <w:rPr>
          <w:rFonts w:ascii="Times New Roman" w:hAnsi="Times New Roman" w:cs="Times New Roman"/>
          <w:sz w:val="24"/>
          <w:szCs w:val="24"/>
        </w:rPr>
        <w:t xml:space="preserve">( </w:t>
      </w:r>
      <w:r w:rsidR="00EB36B4" w:rsidRPr="00AD6FDB">
        <w:rPr>
          <w:rFonts w:ascii="Times New Roman" w:hAnsi="Times New Roman" w:cs="Times New Roman"/>
          <w:sz w:val="24"/>
          <w:szCs w:val="24"/>
        </w:rPr>
        <w:t>«</w:t>
      </w:r>
      <w:r w:rsidR="00FC6501" w:rsidRPr="00AD6FDB">
        <w:rPr>
          <w:rStyle w:val="blk"/>
          <w:rFonts w:ascii="Times New Roman" w:hAnsi="Times New Roman" w:cs="Times New Roman"/>
          <w:sz w:val="24"/>
          <w:szCs w:val="24"/>
        </w:rPr>
        <w:t>Российская газета</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N 165, 29.07.2011)</w:t>
      </w:r>
      <w:r w:rsidR="006C4DD9" w:rsidRPr="00AD6FDB">
        <w:rPr>
          <w:rFonts w:ascii="Times New Roman" w:hAnsi="Times New Roman" w:cs="Times New Roman"/>
          <w:sz w:val="24"/>
          <w:szCs w:val="24"/>
        </w:rPr>
        <w:t>;</w:t>
      </w:r>
    </w:p>
    <w:p w:rsidR="00971DB3" w:rsidRDefault="001A1388" w:rsidP="00971DB3">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91329C">
        <w:rPr>
          <w:rFonts w:ascii="Times New Roman" w:hAnsi="Times New Roman" w:cs="Times New Roman"/>
          <w:sz w:val="24"/>
          <w:szCs w:val="24"/>
        </w:rPr>
        <w:t>2</w:t>
      </w:r>
      <w:r w:rsidR="00D31EB7" w:rsidRPr="00AD6FDB">
        <w:rPr>
          <w:rFonts w:ascii="Times New Roman" w:hAnsi="Times New Roman" w:cs="Times New Roman"/>
          <w:sz w:val="24"/>
          <w:szCs w:val="24"/>
        </w:rPr>
        <w:t>) </w:t>
      </w:r>
      <w:r w:rsidR="00D44283" w:rsidRPr="00AD6FDB">
        <w:rPr>
          <w:rFonts w:ascii="Times New Roman" w:hAnsi="Times New Roman" w:cs="Times New Roman"/>
          <w:sz w:val="24"/>
          <w:szCs w:val="24"/>
        </w:rPr>
        <w:t xml:space="preserve">Закон Омской области от 4 июля 2008 года № 1061-ОЗ </w:t>
      </w:r>
      <w:r w:rsidR="00EB36B4" w:rsidRPr="00AD6FDB">
        <w:rPr>
          <w:rFonts w:ascii="Times New Roman" w:hAnsi="Times New Roman" w:cs="Times New Roman"/>
          <w:sz w:val="24"/>
          <w:szCs w:val="24"/>
        </w:rPr>
        <w:t>«</w:t>
      </w:r>
      <w:r w:rsidR="00D44283" w:rsidRPr="00AD6FDB">
        <w:rPr>
          <w:rFonts w:ascii="Times New Roman" w:hAnsi="Times New Roman" w:cs="Times New Roman"/>
          <w:sz w:val="24"/>
          <w:szCs w:val="24"/>
        </w:rPr>
        <w:t>Кодекс Омской области о социальной защите отдельных категорий граждан</w:t>
      </w:r>
      <w:r w:rsidR="00EB36B4" w:rsidRPr="00AD6FDB">
        <w:rPr>
          <w:rFonts w:ascii="Times New Roman" w:hAnsi="Times New Roman" w:cs="Times New Roman"/>
          <w:sz w:val="24"/>
          <w:szCs w:val="24"/>
        </w:rPr>
        <w:t>»</w:t>
      </w:r>
      <w:r w:rsidR="00FC6501" w:rsidRPr="00AD6FDB">
        <w:rPr>
          <w:rFonts w:ascii="Times New Roman" w:hAnsi="Times New Roman" w:cs="Times New Roman"/>
          <w:sz w:val="24"/>
          <w:szCs w:val="24"/>
        </w:rPr>
        <w:t xml:space="preserve"> (</w:t>
      </w:r>
      <w:r w:rsidR="00EB36B4" w:rsidRPr="00AD6FDB">
        <w:rPr>
          <w:rFonts w:ascii="Times New Roman" w:hAnsi="Times New Roman" w:cs="Times New Roman"/>
          <w:sz w:val="24"/>
          <w:szCs w:val="24"/>
        </w:rPr>
        <w:t>«</w:t>
      </w:r>
      <w:r w:rsidR="00FC6501" w:rsidRPr="00AD6FDB">
        <w:rPr>
          <w:rStyle w:val="blk"/>
          <w:rFonts w:ascii="Times New Roman" w:hAnsi="Times New Roman" w:cs="Times New Roman"/>
          <w:sz w:val="24"/>
          <w:szCs w:val="24"/>
        </w:rPr>
        <w:t>Омский вестник</w:t>
      </w:r>
      <w:r w:rsidR="00EB36B4" w:rsidRPr="00AD6FDB">
        <w:rPr>
          <w:rStyle w:val="blk"/>
          <w:rFonts w:ascii="Times New Roman" w:hAnsi="Times New Roman" w:cs="Times New Roman"/>
          <w:sz w:val="24"/>
          <w:szCs w:val="24"/>
        </w:rPr>
        <w:t>»</w:t>
      </w:r>
      <w:r w:rsidR="00FC6501" w:rsidRPr="00AD6FDB">
        <w:rPr>
          <w:rStyle w:val="blk"/>
          <w:rFonts w:ascii="Times New Roman" w:hAnsi="Times New Roman" w:cs="Times New Roman"/>
          <w:sz w:val="24"/>
          <w:szCs w:val="24"/>
        </w:rPr>
        <w:t>, N 73, 08.07.2008)</w:t>
      </w:r>
      <w:r w:rsidR="00D44283" w:rsidRPr="00AD6FDB">
        <w:rPr>
          <w:rFonts w:ascii="Times New Roman" w:hAnsi="Times New Roman" w:cs="Times New Roman"/>
          <w:sz w:val="24"/>
          <w:szCs w:val="24"/>
        </w:rPr>
        <w:t>;</w:t>
      </w:r>
    </w:p>
    <w:p w:rsidR="00D44283" w:rsidRPr="00AD6FDB" w:rsidRDefault="001A1388" w:rsidP="00971DB3">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91329C">
        <w:rPr>
          <w:rFonts w:ascii="Times New Roman" w:hAnsi="Times New Roman" w:cs="Times New Roman"/>
          <w:sz w:val="24"/>
          <w:szCs w:val="24"/>
        </w:rPr>
        <w:t>3</w:t>
      </w:r>
      <w:r w:rsidR="00D44283" w:rsidRPr="00AD6FDB">
        <w:rPr>
          <w:rFonts w:ascii="Times New Roman" w:hAnsi="Times New Roman" w:cs="Times New Roman"/>
          <w:sz w:val="24"/>
          <w:szCs w:val="24"/>
        </w:rPr>
        <w:t xml:space="preserve">) Постановление Правительства Омской области от 19 января 2011 года № 3-п </w:t>
      </w:r>
      <w:r w:rsidR="00EB36B4" w:rsidRPr="00AD6FDB">
        <w:rPr>
          <w:rFonts w:ascii="Times New Roman" w:hAnsi="Times New Roman" w:cs="Times New Roman"/>
          <w:sz w:val="24"/>
          <w:szCs w:val="24"/>
        </w:rPr>
        <w:t>«</w:t>
      </w:r>
      <w:r w:rsidR="00D44283" w:rsidRPr="00AD6FDB">
        <w:rPr>
          <w:rFonts w:ascii="Times New Roman" w:hAnsi="Times New Roman" w:cs="Times New Roman"/>
          <w:sz w:val="24"/>
          <w:szCs w:val="24"/>
        </w:rPr>
        <w:t>О мерах по реализации статьи 4 Кодекса Омской области о социальной защите отдельных категорий граждан</w:t>
      </w:r>
      <w:r w:rsidR="00EB36B4" w:rsidRPr="00AD6FDB">
        <w:rPr>
          <w:rFonts w:ascii="Times New Roman" w:hAnsi="Times New Roman" w:cs="Times New Roman"/>
          <w:sz w:val="24"/>
          <w:szCs w:val="24"/>
        </w:rPr>
        <w:t>»</w:t>
      </w:r>
      <w:r w:rsidR="003428AC">
        <w:rPr>
          <w:rFonts w:ascii="Times New Roman" w:hAnsi="Times New Roman" w:cs="Times New Roman"/>
          <w:sz w:val="24"/>
          <w:szCs w:val="24"/>
        </w:rPr>
        <w:t xml:space="preserve"> </w:t>
      </w:r>
      <w:r w:rsidR="003428AC" w:rsidRPr="003428AC">
        <w:rPr>
          <w:rFonts w:ascii="Times New Roman" w:hAnsi="Times New Roman" w:cs="Times New Roman"/>
          <w:sz w:val="24"/>
          <w:szCs w:val="24"/>
        </w:rPr>
        <w:t>("Омская правда" от 26 января 2011 г. N 6, от 28 января 2011 г. N 7)</w:t>
      </w:r>
      <w:r w:rsidR="00D44283" w:rsidRPr="003428AC">
        <w:rPr>
          <w:rFonts w:ascii="Times New Roman" w:hAnsi="Times New Roman" w:cs="Times New Roman"/>
          <w:sz w:val="24"/>
          <w:szCs w:val="24"/>
        </w:rPr>
        <w:t>;</w:t>
      </w:r>
    </w:p>
    <w:p w:rsidR="00D44283" w:rsidRPr="00AD6FDB" w:rsidRDefault="00D44283"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91329C">
        <w:rPr>
          <w:rFonts w:ascii="Times New Roman" w:hAnsi="Times New Roman" w:cs="Times New Roman"/>
          <w:sz w:val="24"/>
          <w:szCs w:val="24"/>
        </w:rPr>
        <w:t>4</w:t>
      </w:r>
      <w:r w:rsidRPr="00AD6FDB">
        <w:rPr>
          <w:rFonts w:ascii="Times New Roman" w:hAnsi="Times New Roman" w:cs="Times New Roman"/>
          <w:sz w:val="24"/>
          <w:szCs w:val="24"/>
        </w:rPr>
        <w:t>) Нормативный правовой акт, устанавливающий учетную норму площади жилого помещения в муниципальном районе</w:t>
      </w:r>
      <w:r w:rsidR="00971DB3">
        <w:rPr>
          <w:rFonts w:ascii="Times New Roman" w:hAnsi="Times New Roman" w:cs="Times New Roman"/>
          <w:sz w:val="24"/>
          <w:szCs w:val="24"/>
        </w:rPr>
        <w:t xml:space="preserve"> (Постановление Главы Тарского городского поселения № 70 от 22.07.2009 г.)</w:t>
      </w:r>
      <w:r w:rsidRPr="00AD6FDB">
        <w:rPr>
          <w:rFonts w:ascii="Times New Roman" w:hAnsi="Times New Roman" w:cs="Times New Roman"/>
          <w:sz w:val="24"/>
          <w:szCs w:val="24"/>
        </w:rPr>
        <w:t>;</w:t>
      </w:r>
    </w:p>
    <w:p w:rsidR="00E841BC" w:rsidRPr="00AD6FDB" w:rsidRDefault="00476815" w:rsidP="007700E7">
      <w:pPr>
        <w:pStyle w:val="ConsPlusNormal"/>
        <w:ind w:firstLine="567"/>
        <w:jc w:val="both"/>
        <w:rPr>
          <w:rFonts w:ascii="Times New Roman" w:hAnsi="Times New Roman" w:cs="Times New Roman"/>
          <w:b/>
          <w:sz w:val="24"/>
          <w:szCs w:val="24"/>
        </w:rPr>
      </w:pPr>
      <w:r w:rsidRPr="00AD6FDB">
        <w:rPr>
          <w:rFonts w:ascii="Times New Roman" w:hAnsi="Times New Roman" w:cs="Times New Roman"/>
          <w:sz w:val="24"/>
          <w:szCs w:val="24"/>
        </w:rPr>
        <w:t>1</w:t>
      </w:r>
      <w:r w:rsidR="0091329C">
        <w:rPr>
          <w:rFonts w:ascii="Times New Roman" w:hAnsi="Times New Roman" w:cs="Times New Roman"/>
          <w:sz w:val="24"/>
          <w:szCs w:val="24"/>
        </w:rPr>
        <w:t>5</w:t>
      </w:r>
      <w:r w:rsidRPr="00AD6FDB">
        <w:rPr>
          <w:rFonts w:ascii="Times New Roman" w:hAnsi="Times New Roman" w:cs="Times New Roman"/>
          <w:sz w:val="24"/>
          <w:szCs w:val="24"/>
        </w:rPr>
        <w:t>) Устав Тарского городского поселения Тарского муниципального района</w:t>
      </w:r>
      <w:r w:rsidR="000C7029">
        <w:rPr>
          <w:rFonts w:ascii="Times New Roman" w:hAnsi="Times New Roman" w:cs="Times New Roman"/>
          <w:sz w:val="24"/>
          <w:szCs w:val="24"/>
        </w:rPr>
        <w:t xml:space="preserve"> </w:t>
      </w:r>
      <w:r w:rsidR="000C7029" w:rsidRPr="000C7029">
        <w:rPr>
          <w:rFonts w:ascii="Times New Roman" w:hAnsi="Times New Roman" w:cs="Times New Roman"/>
          <w:sz w:val="24"/>
          <w:szCs w:val="24"/>
        </w:rPr>
        <w:t>(</w:t>
      </w:r>
      <w:hyperlink r:id="rId10" w:history="1">
        <w:r w:rsidR="000C7029" w:rsidRPr="000C7029">
          <w:rPr>
            <w:rStyle w:val="a7"/>
            <w:rFonts w:ascii="Times New Roman" w:hAnsi="Times New Roman" w:cs="Times New Roman"/>
            <w:color w:val="auto"/>
          </w:rPr>
          <w:t>http://tarsk.omskportal.ru/ru/municipal/localAuthList/3-52-254 1/</w:t>
        </w:r>
        <w:proofErr w:type="spellStart"/>
        <w:r w:rsidR="000C7029" w:rsidRPr="000C7029">
          <w:rPr>
            <w:rStyle w:val="a7"/>
            <w:rFonts w:ascii="Times New Roman" w:hAnsi="Times New Roman" w:cs="Times New Roman"/>
            <w:color w:val="auto"/>
          </w:rPr>
          <w:t>poseleniya</w:t>
        </w:r>
        <w:proofErr w:type="spellEnd"/>
        <w:r w:rsidR="000C7029" w:rsidRPr="000C7029">
          <w:rPr>
            <w:rStyle w:val="a7"/>
            <w:rFonts w:ascii="Times New Roman" w:hAnsi="Times New Roman" w:cs="Times New Roman"/>
            <w:color w:val="auto"/>
          </w:rPr>
          <w:t>/</w:t>
        </w:r>
        <w:proofErr w:type="spellStart"/>
        <w:r w:rsidR="000C7029" w:rsidRPr="000C7029">
          <w:rPr>
            <w:rStyle w:val="a7"/>
            <w:rFonts w:ascii="Times New Roman" w:hAnsi="Times New Roman" w:cs="Times New Roman"/>
            <w:color w:val="auto"/>
          </w:rPr>
          <w:t>tarskoe_gorodskoe</w:t>
        </w:r>
        <w:proofErr w:type="spellEnd"/>
        <w:r w:rsidR="000C7029" w:rsidRPr="000C7029">
          <w:rPr>
            <w:rStyle w:val="a7"/>
            <w:rFonts w:ascii="Times New Roman" w:hAnsi="Times New Roman" w:cs="Times New Roman"/>
            <w:color w:val="auto"/>
          </w:rPr>
          <w:t>/</w:t>
        </w:r>
        <w:proofErr w:type="spellStart"/>
        <w:r w:rsidR="000C7029" w:rsidRPr="000C7029">
          <w:rPr>
            <w:rStyle w:val="a7"/>
            <w:rFonts w:ascii="Times New Roman" w:hAnsi="Times New Roman" w:cs="Times New Roman"/>
            <w:color w:val="auto"/>
          </w:rPr>
          <w:t>poselenie</w:t>
        </w:r>
        <w:proofErr w:type="spellEnd"/>
        <w:r w:rsidR="000C7029" w:rsidRPr="000C7029">
          <w:rPr>
            <w:rStyle w:val="a7"/>
            <w:rFonts w:ascii="Times New Roman" w:hAnsi="Times New Roman" w:cs="Times New Roman"/>
            <w:color w:val="auto"/>
          </w:rPr>
          <w:t>/ustav.html</w:t>
        </w:r>
      </w:hyperlink>
      <w:r w:rsidR="000C7029" w:rsidRPr="000C7029">
        <w:rPr>
          <w:rFonts w:ascii="Times New Roman" w:hAnsi="Times New Roman" w:cs="Times New Roman"/>
        </w:rPr>
        <w:t>)</w:t>
      </w:r>
      <w:r w:rsidR="003428AC" w:rsidRPr="000C7029">
        <w:rPr>
          <w:rFonts w:ascii="Times New Roman" w:hAnsi="Times New Roman" w:cs="Times New Roman"/>
          <w:sz w:val="24"/>
          <w:szCs w:val="24"/>
        </w:rPr>
        <w:t>.</w:t>
      </w:r>
    </w:p>
    <w:p w:rsidR="00FC1380" w:rsidRPr="00AD6FDB" w:rsidRDefault="00476815" w:rsidP="00305ABF">
      <w:pPr>
        <w:pStyle w:val="ConsPlusNormal"/>
        <w:tabs>
          <w:tab w:val="left" w:pos="851"/>
        </w:tabs>
        <w:ind w:firstLine="567"/>
        <w:jc w:val="both"/>
        <w:outlineLvl w:val="2"/>
        <w:rPr>
          <w:rFonts w:ascii="Times New Roman" w:hAnsi="Times New Roman" w:cs="Times New Roman"/>
          <w:sz w:val="24"/>
          <w:szCs w:val="24"/>
        </w:rPr>
      </w:pPr>
      <w:r w:rsidRPr="00AD6FDB">
        <w:rPr>
          <w:rFonts w:ascii="Times New Roman" w:hAnsi="Times New Roman" w:cs="Times New Roman"/>
          <w:sz w:val="24"/>
          <w:szCs w:val="24"/>
        </w:rPr>
        <w:t>2.</w:t>
      </w:r>
      <w:r w:rsidR="00FC1380" w:rsidRPr="00AD6FDB">
        <w:rPr>
          <w:rFonts w:ascii="Times New Roman" w:hAnsi="Times New Roman" w:cs="Times New Roman"/>
          <w:sz w:val="24"/>
          <w:szCs w:val="24"/>
        </w:rPr>
        <w:t>6. Исчерпывающий перечень документов, необходимых</w:t>
      </w:r>
      <w:r w:rsidR="00A030EC"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соответствии с нормативными правовыми актами для</w:t>
      </w:r>
      <w:r w:rsidR="00A030EC"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 xml:space="preserve">предоставления </w:t>
      </w:r>
      <w:r w:rsidR="00D31EB7"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w:t>
      </w:r>
      <w:r w:rsidRPr="00AD6FDB">
        <w:rPr>
          <w:rFonts w:ascii="Times New Roman" w:hAnsi="Times New Roman" w:cs="Times New Roman"/>
          <w:sz w:val="24"/>
          <w:szCs w:val="24"/>
        </w:rPr>
        <w:t>у</w:t>
      </w:r>
      <w:r w:rsidR="00FC1380" w:rsidRPr="00AD6FDB">
        <w:rPr>
          <w:rFonts w:ascii="Times New Roman" w:hAnsi="Times New Roman" w:cs="Times New Roman"/>
          <w:sz w:val="24"/>
          <w:szCs w:val="24"/>
        </w:rPr>
        <w:t>слуги, подлежащих</w:t>
      </w:r>
      <w:r w:rsidR="00A030EC"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представлению заявителем</w:t>
      </w:r>
      <w:r w:rsidR="000F5348" w:rsidRPr="00AD6FDB">
        <w:rPr>
          <w:rFonts w:ascii="Times New Roman" w:hAnsi="Times New Roman" w:cs="Times New Roman"/>
          <w:sz w:val="24"/>
          <w:szCs w:val="24"/>
        </w:rPr>
        <w:t xml:space="preserve"> сам</w:t>
      </w:r>
      <w:r w:rsidR="00633D3A" w:rsidRPr="00AD6FDB">
        <w:rPr>
          <w:rFonts w:ascii="Times New Roman" w:hAnsi="Times New Roman" w:cs="Times New Roman"/>
          <w:sz w:val="24"/>
          <w:szCs w:val="24"/>
        </w:rPr>
        <w:t>остоятельно</w:t>
      </w:r>
    </w:p>
    <w:p w:rsidR="0008543E" w:rsidRPr="00AD6FDB" w:rsidRDefault="0047681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2.6.1 </w:t>
      </w:r>
      <w:r w:rsidR="0008543E" w:rsidRPr="00AD6FDB">
        <w:rPr>
          <w:rFonts w:ascii="Times New Roman" w:hAnsi="Times New Roman" w:cs="Times New Roman"/>
          <w:sz w:val="24"/>
          <w:szCs w:val="24"/>
        </w:rPr>
        <w:t>Для предоставления муниципальной услуги заявителем представляется</w:t>
      </w:r>
      <w:r w:rsidR="0036368E" w:rsidRPr="00AD6FDB">
        <w:rPr>
          <w:rFonts w:ascii="Times New Roman" w:hAnsi="Times New Roman" w:cs="Times New Roman"/>
          <w:sz w:val="24"/>
          <w:szCs w:val="24"/>
        </w:rPr>
        <w:t xml:space="preserve"> </w:t>
      </w:r>
      <w:r w:rsidR="0008543E" w:rsidRPr="00AD6FDB">
        <w:rPr>
          <w:rFonts w:ascii="Times New Roman" w:hAnsi="Times New Roman" w:cs="Times New Roman"/>
          <w:sz w:val="24"/>
          <w:szCs w:val="24"/>
        </w:rPr>
        <w:t xml:space="preserve">заявление </w:t>
      </w:r>
      <w:r w:rsidR="00C45562" w:rsidRPr="00AD6FDB">
        <w:rPr>
          <w:rFonts w:ascii="Times New Roman" w:hAnsi="Times New Roman" w:cs="Times New Roman"/>
          <w:sz w:val="24"/>
          <w:szCs w:val="24"/>
        </w:rPr>
        <w:t xml:space="preserve">на выдачу </w:t>
      </w:r>
      <w:r w:rsidR="00756E4C" w:rsidRPr="00AD6FDB">
        <w:rPr>
          <w:rFonts w:ascii="Times New Roman" w:hAnsi="Times New Roman" w:cs="Times New Roman"/>
          <w:sz w:val="24"/>
          <w:szCs w:val="24"/>
        </w:rPr>
        <w:t>А</w:t>
      </w:r>
      <w:r w:rsidR="00C45562" w:rsidRPr="00AD6FDB">
        <w:rPr>
          <w:rFonts w:ascii="Times New Roman" w:hAnsi="Times New Roman" w:cs="Times New Roman"/>
          <w:sz w:val="24"/>
          <w:szCs w:val="24"/>
        </w:rPr>
        <w:t xml:space="preserve">кта освидетельствования </w:t>
      </w:r>
      <w:r w:rsidR="00BC52B3" w:rsidRPr="00AD6FDB">
        <w:rPr>
          <w:rFonts w:ascii="Times New Roman" w:hAnsi="Times New Roman" w:cs="Times New Roman"/>
          <w:sz w:val="24"/>
          <w:szCs w:val="24"/>
        </w:rPr>
        <w:t xml:space="preserve">(далее – заявление) </w:t>
      </w:r>
      <w:r w:rsidR="00C45562" w:rsidRPr="00AD6FDB">
        <w:rPr>
          <w:rFonts w:ascii="Times New Roman" w:hAnsi="Times New Roman" w:cs="Times New Roman"/>
          <w:sz w:val="24"/>
          <w:szCs w:val="24"/>
        </w:rPr>
        <w:t xml:space="preserve">согласно </w:t>
      </w:r>
      <w:r w:rsidR="0008543E" w:rsidRPr="00AD6FDB">
        <w:rPr>
          <w:rFonts w:ascii="Times New Roman" w:hAnsi="Times New Roman" w:cs="Times New Roman"/>
          <w:sz w:val="24"/>
          <w:szCs w:val="24"/>
        </w:rPr>
        <w:t>приложени</w:t>
      </w:r>
      <w:r w:rsidR="00C45562" w:rsidRPr="00AD6FDB">
        <w:rPr>
          <w:rFonts w:ascii="Times New Roman" w:hAnsi="Times New Roman" w:cs="Times New Roman"/>
          <w:sz w:val="24"/>
          <w:szCs w:val="24"/>
        </w:rPr>
        <w:t>ю</w:t>
      </w:r>
      <w:r w:rsidR="0008543E" w:rsidRPr="00AD6FDB">
        <w:rPr>
          <w:rFonts w:ascii="Times New Roman" w:hAnsi="Times New Roman" w:cs="Times New Roman"/>
          <w:sz w:val="24"/>
          <w:szCs w:val="24"/>
        </w:rPr>
        <w:t xml:space="preserve"> № </w:t>
      </w:r>
      <w:r w:rsidR="000F5348" w:rsidRPr="00AD6FDB">
        <w:rPr>
          <w:rFonts w:ascii="Times New Roman" w:hAnsi="Times New Roman" w:cs="Times New Roman"/>
          <w:sz w:val="24"/>
          <w:szCs w:val="24"/>
        </w:rPr>
        <w:t>3</w:t>
      </w:r>
      <w:r w:rsidR="00C45562" w:rsidRPr="00AD6FDB">
        <w:rPr>
          <w:rFonts w:ascii="Times New Roman" w:hAnsi="Times New Roman" w:cs="Times New Roman"/>
          <w:sz w:val="24"/>
          <w:szCs w:val="24"/>
        </w:rPr>
        <w:t xml:space="preserve"> к</w:t>
      </w:r>
      <w:r w:rsidR="0008543E" w:rsidRPr="00AD6FDB">
        <w:rPr>
          <w:rFonts w:ascii="Times New Roman" w:hAnsi="Times New Roman" w:cs="Times New Roman"/>
          <w:sz w:val="24"/>
          <w:szCs w:val="24"/>
        </w:rPr>
        <w:t xml:space="preserve"> настоящему Административному регламенту. </w:t>
      </w:r>
    </w:p>
    <w:p w:rsidR="0036368E" w:rsidRPr="00AD6FDB" w:rsidRDefault="0036368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К </w:t>
      </w:r>
      <w:r w:rsidR="007F2F24" w:rsidRPr="00AD6FDB">
        <w:rPr>
          <w:rFonts w:ascii="Times New Roman" w:hAnsi="Times New Roman" w:cs="Times New Roman"/>
          <w:sz w:val="24"/>
          <w:szCs w:val="24"/>
        </w:rPr>
        <w:t xml:space="preserve">заявлению о </w:t>
      </w:r>
      <w:r w:rsidR="00756E4C" w:rsidRPr="00AD6FDB">
        <w:rPr>
          <w:rFonts w:ascii="Times New Roman" w:hAnsi="Times New Roman" w:cs="Times New Roman"/>
          <w:sz w:val="24"/>
          <w:szCs w:val="24"/>
        </w:rPr>
        <w:t>выдаче Акта освидетельствования</w:t>
      </w:r>
      <w:r w:rsidR="007F2F24" w:rsidRPr="00AD6FDB">
        <w:rPr>
          <w:rFonts w:ascii="Times New Roman" w:hAnsi="Times New Roman" w:cs="Times New Roman"/>
          <w:sz w:val="24"/>
          <w:szCs w:val="24"/>
        </w:rPr>
        <w:t xml:space="preserve"> прилагаются:</w:t>
      </w:r>
    </w:p>
    <w:p w:rsidR="00C45562" w:rsidRPr="00AD6FDB" w:rsidRDefault="007F2F24" w:rsidP="007700E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D6FDB">
        <w:rPr>
          <w:rFonts w:ascii="Times New Roman" w:hAnsi="Times New Roman"/>
          <w:sz w:val="24"/>
          <w:szCs w:val="24"/>
        </w:rPr>
        <w:t>1</w:t>
      </w:r>
      <w:r w:rsidR="00930EDD" w:rsidRPr="00AD6FDB">
        <w:rPr>
          <w:rFonts w:ascii="Times New Roman" w:hAnsi="Times New Roman"/>
          <w:sz w:val="24"/>
          <w:szCs w:val="24"/>
        </w:rPr>
        <w:t>) </w:t>
      </w:r>
      <w:r w:rsidR="00C45562" w:rsidRPr="00AD6FDB">
        <w:rPr>
          <w:rFonts w:ascii="Times New Roman" w:eastAsia="Times New Roman" w:hAnsi="Times New Roman"/>
          <w:sz w:val="24"/>
          <w:szCs w:val="24"/>
          <w:lang w:eastAsia="ru-RU"/>
        </w:rPr>
        <w:t>документ, удостоверяющий личность заявителя;</w:t>
      </w:r>
    </w:p>
    <w:p w:rsidR="0008543E" w:rsidRPr="00AD6FDB" w:rsidRDefault="007F2F2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w:t>
      </w:r>
      <w:r w:rsidR="0008543E" w:rsidRPr="00AD6FDB">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C33FF8" w:rsidRPr="00AD6FDB" w:rsidRDefault="00C33FF8" w:rsidP="007700E7">
      <w:pPr>
        <w:autoSpaceDE w:val="0"/>
        <w:autoSpaceDN w:val="0"/>
        <w:adjustRightInd w:val="0"/>
        <w:spacing w:after="0" w:line="240" w:lineRule="auto"/>
        <w:ind w:firstLine="567"/>
        <w:jc w:val="both"/>
        <w:rPr>
          <w:rFonts w:ascii="Times New Roman" w:hAnsi="Times New Roman"/>
          <w:sz w:val="24"/>
          <w:szCs w:val="24"/>
        </w:rPr>
      </w:pPr>
      <w:proofErr w:type="gramStart"/>
      <w:r w:rsidRPr="00AD6FDB">
        <w:rPr>
          <w:rFonts w:ascii="Times New Roman" w:hAnsi="Times New Roman"/>
          <w:sz w:val="24"/>
          <w:szCs w:val="24"/>
        </w:rPr>
        <w:t>Заявление и копии</w:t>
      </w:r>
      <w:proofErr w:type="gramEnd"/>
      <w:r w:rsidRPr="00AD6FDB">
        <w:rPr>
          <w:rFonts w:ascii="Times New Roman" w:hAnsi="Times New Roman"/>
          <w:sz w:val="24"/>
          <w:szCs w:val="24"/>
        </w:rPr>
        <w:t xml:space="preserve"> прилагаемых к нему документов могут быть направлены в </w:t>
      </w:r>
      <w:r w:rsidR="00EB36B4" w:rsidRPr="00AD6FDB">
        <w:rPr>
          <w:rFonts w:ascii="Times New Roman" w:hAnsi="Times New Roman"/>
          <w:sz w:val="24"/>
          <w:szCs w:val="24"/>
        </w:rPr>
        <w:t>Учреждение</w:t>
      </w:r>
      <w:r w:rsidRPr="00AD6FDB">
        <w:rPr>
          <w:rFonts w:ascii="Times New Roman" w:hAnsi="Times New Roman"/>
          <w:sz w:val="24"/>
          <w:szCs w:val="24"/>
        </w:rPr>
        <w:t xml:space="preserve">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FC1380" w:rsidRPr="00AD6FDB" w:rsidRDefault="00476815" w:rsidP="007700E7">
      <w:pPr>
        <w:pStyle w:val="ConsPlusNormal"/>
        <w:ind w:firstLine="567"/>
        <w:jc w:val="both"/>
        <w:outlineLvl w:val="2"/>
        <w:rPr>
          <w:rFonts w:ascii="Times New Roman" w:hAnsi="Times New Roman" w:cs="Times New Roman"/>
          <w:sz w:val="24"/>
          <w:szCs w:val="24"/>
        </w:rPr>
      </w:pPr>
      <w:bookmarkStart w:id="12" w:name="Par153"/>
      <w:bookmarkStart w:id="13" w:name="Par159"/>
      <w:bookmarkEnd w:id="12"/>
      <w:bookmarkEnd w:id="13"/>
      <w:r w:rsidRPr="00AD6FDB">
        <w:rPr>
          <w:rFonts w:ascii="Times New Roman" w:hAnsi="Times New Roman" w:cs="Times New Roman"/>
          <w:sz w:val="24"/>
          <w:szCs w:val="24"/>
        </w:rPr>
        <w:t>2.6.2</w:t>
      </w:r>
      <w:r w:rsidR="00FC1380" w:rsidRPr="00AD6FDB">
        <w:rPr>
          <w:rFonts w:ascii="Times New Roman" w:hAnsi="Times New Roman" w:cs="Times New Roman"/>
          <w:sz w:val="24"/>
          <w:szCs w:val="24"/>
        </w:rPr>
        <w:t xml:space="preserve"> Исчерпывающий перечень документов, необходимых</w:t>
      </w:r>
      <w:r w:rsidR="00032669"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соответствии с нормативными правовыми актами для</w:t>
      </w:r>
      <w:r w:rsidR="00032669"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 xml:space="preserve">предоставления </w:t>
      </w:r>
      <w:r w:rsidR="00F81BF5"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 которые находятся</w:t>
      </w:r>
      <w:r w:rsidR="00032669"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распоряжении органов исполнительной власти Омской области</w:t>
      </w:r>
      <w:r w:rsidR="003D59FF" w:rsidRPr="00AD6FDB">
        <w:rPr>
          <w:rFonts w:ascii="Times New Roman" w:hAnsi="Times New Roman" w:cs="Times New Roman"/>
          <w:sz w:val="24"/>
          <w:szCs w:val="24"/>
        </w:rPr>
        <w:t xml:space="preserve">, органов местного самоуправления Омской области </w:t>
      </w:r>
      <w:r w:rsidR="00FC1380" w:rsidRPr="00AD6FDB">
        <w:rPr>
          <w:rFonts w:ascii="Times New Roman" w:hAnsi="Times New Roman" w:cs="Times New Roman"/>
          <w:sz w:val="24"/>
          <w:szCs w:val="24"/>
        </w:rPr>
        <w:t>и иных органов, участвующих в предоставлении</w:t>
      </w:r>
      <w:r w:rsidR="008B0C47" w:rsidRPr="00AD6FDB">
        <w:rPr>
          <w:rFonts w:ascii="Times New Roman" w:hAnsi="Times New Roman" w:cs="Times New Roman"/>
          <w:sz w:val="24"/>
          <w:szCs w:val="24"/>
        </w:rPr>
        <w:t xml:space="preserve"> </w:t>
      </w:r>
      <w:r w:rsidR="00F81BF5"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 и которые заявитель вправе</w:t>
      </w:r>
      <w:r w:rsidR="008B0C47"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представить</w:t>
      </w:r>
      <w:r w:rsidR="00002A5F" w:rsidRPr="00AD6FDB">
        <w:rPr>
          <w:rFonts w:ascii="Times New Roman" w:hAnsi="Times New Roman" w:cs="Times New Roman"/>
          <w:sz w:val="24"/>
          <w:szCs w:val="24"/>
        </w:rPr>
        <w:t xml:space="preserve"> по собственной инициативе</w:t>
      </w:r>
    </w:p>
    <w:p w:rsidR="0002541A" w:rsidRPr="00AD6FDB" w:rsidRDefault="008B6A12"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В рамках межведомственного взаимодействия запрашиваются </w:t>
      </w:r>
      <w:r w:rsidR="0002541A" w:rsidRPr="00AD6FDB">
        <w:rPr>
          <w:rFonts w:ascii="Times New Roman" w:hAnsi="Times New Roman" w:cs="Times New Roman"/>
          <w:sz w:val="24"/>
          <w:szCs w:val="24"/>
        </w:rPr>
        <w:t xml:space="preserve">следующие </w:t>
      </w:r>
      <w:r w:rsidRPr="00AD6FDB">
        <w:rPr>
          <w:rFonts w:ascii="Times New Roman" w:hAnsi="Times New Roman" w:cs="Times New Roman"/>
          <w:sz w:val="24"/>
          <w:szCs w:val="24"/>
        </w:rPr>
        <w:t>документы</w:t>
      </w:r>
      <w:r w:rsidR="0002541A" w:rsidRPr="00AD6FDB">
        <w:rPr>
          <w:rFonts w:ascii="Times New Roman" w:hAnsi="Times New Roman" w:cs="Times New Roman"/>
          <w:sz w:val="24"/>
          <w:szCs w:val="24"/>
        </w:rPr>
        <w:t>:</w:t>
      </w:r>
    </w:p>
    <w:p w:rsidR="0002541A" w:rsidRPr="00AD6FDB" w:rsidRDefault="0002541A"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разрешение на строительство (реконструкцию) индивидуального жилого дома;</w:t>
      </w:r>
    </w:p>
    <w:p w:rsidR="00E936E4" w:rsidRPr="00AD6FDB" w:rsidRDefault="0002541A"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кадастровый паспорт здания, сооружения, объекта незавершенного строительства или кадастровая выписка об объекте недвижимости</w:t>
      </w:r>
      <w:r w:rsidR="00E936E4" w:rsidRPr="00AD6FDB">
        <w:rPr>
          <w:rFonts w:ascii="Times New Roman" w:hAnsi="Times New Roman" w:cs="Times New Roman"/>
          <w:sz w:val="24"/>
          <w:szCs w:val="24"/>
        </w:rPr>
        <w:t>;</w:t>
      </w:r>
    </w:p>
    <w:p w:rsidR="0002541A" w:rsidRPr="00AD6FDB" w:rsidRDefault="00E936E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w:t>
      </w:r>
      <w:r w:rsidR="007558E3" w:rsidRPr="00AD6FDB">
        <w:rPr>
          <w:rFonts w:ascii="Times New Roman" w:hAnsi="Times New Roman" w:cs="Times New Roman"/>
          <w:sz w:val="24"/>
          <w:szCs w:val="24"/>
        </w:rPr>
        <w:t>схема планировочной организации земельного участка;</w:t>
      </w:r>
    </w:p>
    <w:p w:rsidR="007558E3" w:rsidRPr="00AD6FDB" w:rsidRDefault="007558E3"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 правоустанавливающие документы на земельный участок;</w:t>
      </w:r>
    </w:p>
    <w:p w:rsidR="007558E3" w:rsidRPr="00AD6FDB" w:rsidRDefault="007558E3"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 градостроительный план земельного участка.</w:t>
      </w:r>
    </w:p>
    <w:p w:rsidR="003F3AEA" w:rsidRPr="00AD6FDB" w:rsidRDefault="003F3AEA"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Для получени</w:t>
      </w:r>
      <w:r w:rsidR="00273DBD" w:rsidRPr="00AD6FDB">
        <w:rPr>
          <w:rFonts w:ascii="Times New Roman" w:hAnsi="Times New Roman" w:cs="Times New Roman"/>
          <w:sz w:val="24"/>
          <w:szCs w:val="24"/>
        </w:rPr>
        <w:t>я</w:t>
      </w:r>
      <w:r w:rsidRPr="00AD6FDB">
        <w:rPr>
          <w:rFonts w:ascii="Times New Roman" w:hAnsi="Times New Roman" w:cs="Times New Roman"/>
          <w:sz w:val="24"/>
          <w:szCs w:val="24"/>
        </w:rPr>
        <w:t xml:space="preserve"> </w:t>
      </w:r>
      <w:r w:rsidR="006123FC"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заявитель вправе по собственной инициативе представить в </w:t>
      </w:r>
      <w:r w:rsidR="00EB36B4" w:rsidRPr="00AD6FDB">
        <w:rPr>
          <w:rFonts w:ascii="Times New Roman" w:hAnsi="Times New Roman" w:cs="Times New Roman"/>
          <w:sz w:val="24"/>
          <w:szCs w:val="24"/>
        </w:rPr>
        <w:t>учреждение</w:t>
      </w:r>
      <w:r w:rsidR="00281FA6" w:rsidRPr="00AD6FDB">
        <w:rPr>
          <w:rFonts w:ascii="Times New Roman" w:hAnsi="Times New Roman" w:cs="Times New Roman"/>
          <w:sz w:val="24"/>
          <w:szCs w:val="24"/>
        </w:rPr>
        <w:t>, МФЦ</w:t>
      </w:r>
      <w:r w:rsidRPr="00AD6FDB">
        <w:rPr>
          <w:rFonts w:ascii="Times New Roman" w:hAnsi="Times New Roman" w:cs="Times New Roman"/>
          <w:sz w:val="24"/>
          <w:szCs w:val="24"/>
        </w:rPr>
        <w:t xml:space="preserve"> документ</w:t>
      </w:r>
      <w:r w:rsidR="006123FC" w:rsidRPr="00AD6FDB">
        <w:rPr>
          <w:rFonts w:ascii="Times New Roman" w:hAnsi="Times New Roman" w:cs="Times New Roman"/>
          <w:sz w:val="24"/>
          <w:szCs w:val="24"/>
        </w:rPr>
        <w:t>ы</w:t>
      </w:r>
      <w:r w:rsidRPr="00AD6FDB">
        <w:rPr>
          <w:rFonts w:ascii="Times New Roman" w:hAnsi="Times New Roman" w:cs="Times New Roman"/>
          <w:sz w:val="24"/>
          <w:szCs w:val="24"/>
        </w:rPr>
        <w:t>, указанны</w:t>
      </w:r>
      <w:r w:rsidR="006123FC" w:rsidRPr="00AD6FDB">
        <w:rPr>
          <w:rFonts w:ascii="Times New Roman" w:hAnsi="Times New Roman" w:cs="Times New Roman"/>
          <w:sz w:val="24"/>
          <w:szCs w:val="24"/>
        </w:rPr>
        <w:t>е</w:t>
      </w:r>
      <w:r w:rsidRPr="00AD6FDB">
        <w:rPr>
          <w:rFonts w:ascii="Times New Roman" w:hAnsi="Times New Roman" w:cs="Times New Roman"/>
          <w:sz w:val="24"/>
          <w:szCs w:val="24"/>
        </w:rPr>
        <w:t xml:space="preserve"> в пункте </w:t>
      </w:r>
      <w:r w:rsidR="00476815" w:rsidRPr="00AD6FDB">
        <w:rPr>
          <w:rFonts w:ascii="Times New Roman" w:hAnsi="Times New Roman" w:cs="Times New Roman"/>
          <w:sz w:val="24"/>
          <w:szCs w:val="24"/>
        </w:rPr>
        <w:t>2.6.2</w:t>
      </w:r>
      <w:r w:rsidRPr="00AD6FDB">
        <w:rPr>
          <w:rFonts w:ascii="Times New Roman" w:hAnsi="Times New Roman" w:cs="Times New Roman"/>
          <w:sz w:val="24"/>
          <w:szCs w:val="24"/>
        </w:rPr>
        <w:t xml:space="preserve"> настоящего Административного регламента. Непредставление заявителем данн</w:t>
      </w:r>
      <w:r w:rsidR="006123FC" w:rsidRPr="00AD6FDB">
        <w:rPr>
          <w:rFonts w:ascii="Times New Roman" w:hAnsi="Times New Roman" w:cs="Times New Roman"/>
          <w:sz w:val="24"/>
          <w:szCs w:val="24"/>
        </w:rPr>
        <w:t>ых</w:t>
      </w:r>
      <w:r w:rsidRPr="00AD6FDB">
        <w:rPr>
          <w:rFonts w:ascii="Times New Roman" w:hAnsi="Times New Roman" w:cs="Times New Roman"/>
          <w:sz w:val="24"/>
          <w:szCs w:val="24"/>
        </w:rPr>
        <w:t xml:space="preserve"> документ</w:t>
      </w:r>
      <w:r w:rsidR="006123FC" w:rsidRPr="00AD6FDB">
        <w:rPr>
          <w:rFonts w:ascii="Times New Roman" w:hAnsi="Times New Roman" w:cs="Times New Roman"/>
          <w:sz w:val="24"/>
          <w:szCs w:val="24"/>
        </w:rPr>
        <w:t>ов</w:t>
      </w:r>
      <w:r w:rsidRPr="00AD6FDB">
        <w:rPr>
          <w:rFonts w:ascii="Times New Roman" w:hAnsi="Times New Roman" w:cs="Times New Roman"/>
          <w:sz w:val="24"/>
          <w:szCs w:val="24"/>
        </w:rPr>
        <w:t xml:space="preserve"> не является основанием для отказа в предоставлении </w:t>
      </w:r>
      <w:r w:rsidR="006123FC"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p>
    <w:p w:rsidR="00FC1380" w:rsidRPr="00AD6FDB" w:rsidRDefault="00476815" w:rsidP="007700E7">
      <w:pPr>
        <w:pStyle w:val="ConsPlusNormal"/>
        <w:ind w:firstLine="567"/>
        <w:jc w:val="both"/>
        <w:rPr>
          <w:rFonts w:ascii="Times New Roman" w:hAnsi="Times New Roman" w:cs="Times New Roman"/>
          <w:sz w:val="24"/>
          <w:szCs w:val="24"/>
        </w:rPr>
      </w:pPr>
      <w:bookmarkStart w:id="14" w:name="Par170"/>
      <w:bookmarkEnd w:id="14"/>
      <w:r w:rsidRPr="00AD6FDB">
        <w:rPr>
          <w:rFonts w:ascii="Times New Roman" w:hAnsi="Times New Roman" w:cs="Times New Roman"/>
          <w:sz w:val="24"/>
          <w:szCs w:val="24"/>
        </w:rPr>
        <w:t xml:space="preserve">2.6.3 </w:t>
      </w:r>
      <w:r w:rsidR="00FC1380" w:rsidRPr="00AD6FDB">
        <w:rPr>
          <w:rFonts w:ascii="Times New Roman" w:hAnsi="Times New Roman" w:cs="Times New Roman"/>
          <w:sz w:val="24"/>
          <w:szCs w:val="24"/>
        </w:rPr>
        <w:t>Запрещается требовать от заявителя:</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02541A" w:rsidRPr="00AD6FDB">
        <w:rPr>
          <w:rFonts w:ascii="Times New Roman" w:hAnsi="Times New Roman" w:cs="Times New Roman"/>
          <w:sz w:val="24"/>
          <w:szCs w:val="24"/>
        </w:rPr>
        <w:t> </w:t>
      </w:r>
      <w:r w:rsidRPr="00AD6FD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6EAF"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w:t>
      </w:r>
      <w:r w:rsidR="0002541A" w:rsidRPr="00AD6FDB">
        <w:rPr>
          <w:rFonts w:ascii="Times New Roman" w:hAnsi="Times New Roman" w:cs="Times New Roman"/>
          <w:sz w:val="24"/>
          <w:szCs w:val="24"/>
        </w:rPr>
        <w:t> </w:t>
      </w:r>
      <w:r w:rsidRPr="00AD6FD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w:t>
      </w:r>
      <w:r w:rsidR="004C6EAF" w:rsidRPr="00AD6FDB">
        <w:rPr>
          <w:rFonts w:ascii="Times New Roman" w:hAnsi="Times New Roman" w:cs="Times New Roman"/>
          <w:sz w:val="24"/>
          <w:szCs w:val="24"/>
        </w:rPr>
        <w:t>Администрации</w:t>
      </w:r>
      <w:r w:rsidR="00EB36B4" w:rsidRPr="00AD6FDB">
        <w:rPr>
          <w:rFonts w:ascii="Times New Roman" w:hAnsi="Times New Roman" w:cs="Times New Roman"/>
          <w:sz w:val="24"/>
          <w:szCs w:val="24"/>
        </w:rPr>
        <w:t>, учреждения</w:t>
      </w:r>
      <w:r w:rsidRPr="00AD6FDB">
        <w:rPr>
          <w:rFonts w:ascii="Times New Roman" w:hAnsi="Times New Roman" w:cs="Times New Roman"/>
          <w:sz w:val="24"/>
          <w:szCs w:val="24"/>
        </w:rPr>
        <w:t>,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76815" w:rsidRPr="00AD6FDB" w:rsidRDefault="00476815" w:rsidP="007700E7">
      <w:pPr>
        <w:pStyle w:val="ConsPlusNormal"/>
        <w:ind w:firstLine="567"/>
        <w:outlineLvl w:val="2"/>
        <w:rPr>
          <w:rFonts w:ascii="Times New Roman" w:hAnsi="Times New Roman" w:cs="Times New Roman"/>
          <w:sz w:val="24"/>
          <w:szCs w:val="24"/>
        </w:rPr>
      </w:pPr>
      <w:r w:rsidRPr="00AD6FDB">
        <w:rPr>
          <w:rFonts w:ascii="Times New Roman" w:hAnsi="Times New Roman" w:cs="Times New Roman"/>
          <w:sz w:val="24"/>
          <w:szCs w:val="24"/>
        </w:rPr>
        <w:t>2.6.4. Перечень услуг, которые являются необходимыми и обязательными для предоставления муниципальной услуги</w:t>
      </w:r>
    </w:p>
    <w:p w:rsidR="00476815" w:rsidRPr="00AD6FDB" w:rsidRDefault="0047681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 соответствии с Совета Тарского городского поселения от 17.04.2012 № 129/24 «О перечне услуг, которые являются необходимыми и обязательными для предоставления Администрацией Тарского городского поселения Тарского муниципального района Омской области муниципальных услуг и предоставляются организациями, участвующими в предоставлении муниципальных услуг и о порядке определения размера платы за их оказание» услуги, которые являются необходимыми и обязательными для предоставления муниципальной услуги, отсутствуют.</w:t>
      </w:r>
    </w:p>
    <w:p w:rsidR="00FC1380" w:rsidRPr="00AD6FDB" w:rsidRDefault="00476815" w:rsidP="007700E7">
      <w:pPr>
        <w:pStyle w:val="ConsPlusNormal"/>
        <w:ind w:firstLine="567"/>
        <w:jc w:val="both"/>
        <w:outlineLvl w:val="2"/>
        <w:rPr>
          <w:rFonts w:ascii="Times New Roman" w:hAnsi="Times New Roman" w:cs="Times New Roman"/>
          <w:sz w:val="24"/>
          <w:szCs w:val="24"/>
        </w:rPr>
      </w:pPr>
      <w:bookmarkStart w:id="15" w:name="Par177"/>
      <w:bookmarkEnd w:id="15"/>
      <w:r w:rsidRPr="00AD6FDB">
        <w:rPr>
          <w:rFonts w:ascii="Times New Roman" w:hAnsi="Times New Roman" w:cs="Times New Roman"/>
          <w:sz w:val="24"/>
          <w:szCs w:val="24"/>
        </w:rPr>
        <w:t>2.7.</w:t>
      </w:r>
      <w:r w:rsidR="00FC1380" w:rsidRPr="00AD6FDB">
        <w:rPr>
          <w:rFonts w:ascii="Times New Roman" w:hAnsi="Times New Roman" w:cs="Times New Roman"/>
          <w:sz w:val="24"/>
          <w:szCs w:val="24"/>
        </w:rPr>
        <w:t xml:space="preserve"> Исчерпывающий перечень оснований для отказа</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приеме документов, необходимых для предоставления</w:t>
      </w:r>
      <w:r w:rsidRPr="00AD6FDB">
        <w:rPr>
          <w:rFonts w:ascii="Times New Roman" w:hAnsi="Times New Roman" w:cs="Times New Roman"/>
          <w:sz w:val="24"/>
          <w:szCs w:val="24"/>
        </w:rPr>
        <w:t xml:space="preserve"> </w:t>
      </w:r>
      <w:r w:rsidR="00AE0CEF"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FC1380" w:rsidRPr="00AD6FDB" w:rsidRDefault="00A53782"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Основани</w:t>
      </w:r>
      <w:r w:rsidR="003D112D" w:rsidRPr="00AD6FDB">
        <w:rPr>
          <w:rFonts w:ascii="Times New Roman" w:hAnsi="Times New Roman" w:cs="Times New Roman"/>
          <w:sz w:val="24"/>
          <w:szCs w:val="24"/>
        </w:rPr>
        <w:t>я</w:t>
      </w:r>
      <w:r w:rsidRPr="00AD6FDB">
        <w:rPr>
          <w:rFonts w:ascii="Times New Roman" w:hAnsi="Times New Roman" w:cs="Times New Roman"/>
          <w:sz w:val="24"/>
          <w:szCs w:val="24"/>
        </w:rPr>
        <w:t xml:space="preserve"> для отказа в приеме документов, необходимых для предоставлени</w:t>
      </w:r>
      <w:r w:rsidR="003D112D" w:rsidRPr="00AD6FDB">
        <w:rPr>
          <w:rFonts w:ascii="Times New Roman" w:hAnsi="Times New Roman" w:cs="Times New Roman"/>
          <w:sz w:val="24"/>
          <w:szCs w:val="24"/>
        </w:rPr>
        <w:t>я муниципальной услуги, отсутствуют</w:t>
      </w:r>
      <w:r w:rsidRPr="00AD6FDB">
        <w:rPr>
          <w:rFonts w:ascii="Times New Roman" w:hAnsi="Times New Roman" w:cs="Times New Roman"/>
          <w:sz w:val="24"/>
          <w:szCs w:val="24"/>
        </w:rPr>
        <w:t>.</w:t>
      </w:r>
    </w:p>
    <w:p w:rsidR="00FC1380" w:rsidRPr="00AD6FDB" w:rsidRDefault="00476815" w:rsidP="007700E7">
      <w:pPr>
        <w:pStyle w:val="ConsPlusNormal"/>
        <w:ind w:firstLine="567"/>
        <w:outlineLvl w:val="2"/>
        <w:rPr>
          <w:rFonts w:ascii="Times New Roman" w:hAnsi="Times New Roman" w:cs="Times New Roman"/>
          <w:sz w:val="24"/>
          <w:szCs w:val="24"/>
        </w:rPr>
      </w:pPr>
      <w:bookmarkStart w:id="16" w:name="Par183"/>
      <w:bookmarkEnd w:id="16"/>
      <w:r w:rsidRPr="00AD6FDB">
        <w:rPr>
          <w:rFonts w:ascii="Times New Roman" w:hAnsi="Times New Roman" w:cs="Times New Roman"/>
          <w:sz w:val="24"/>
          <w:szCs w:val="24"/>
        </w:rPr>
        <w:t>2.8.</w:t>
      </w:r>
      <w:r w:rsidR="00FC1380" w:rsidRPr="00AD6FDB">
        <w:rPr>
          <w:rFonts w:ascii="Times New Roman" w:hAnsi="Times New Roman" w:cs="Times New Roman"/>
          <w:sz w:val="24"/>
          <w:szCs w:val="24"/>
        </w:rPr>
        <w:t xml:space="preserve"> Исчерпывающий перечень оснований для</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приостановления или отказа в предоставлении</w:t>
      </w:r>
      <w:r w:rsidRPr="00AD6FDB">
        <w:rPr>
          <w:rFonts w:ascii="Times New Roman" w:hAnsi="Times New Roman" w:cs="Times New Roman"/>
          <w:sz w:val="24"/>
          <w:szCs w:val="24"/>
        </w:rPr>
        <w:t xml:space="preserve"> </w:t>
      </w:r>
      <w:r w:rsidR="00AE0CEF"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44773B" w:rsidRPr="00AD6FDB" w:rsidRDefault="0044773B"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Оснований для приостановления муниципальной услуги нет. </w:t>
      </w:r>
    </w:p>
    <w:p w:rsidR="00FC1380" w:rsidRPr="00AD6FDB" w:rsidRDefault="0028507C" w:rsidP="007700E7">
      <w:pPr>
        <w:pStyle w:val="ConsPlusNormal"/>
        <w:ind w:firstLine="567"/>
        <w:jc w:val="both"/>
        <w:rPr>
          <w:rFonts w:ascii="Times New Roman" w:hAnsi="Times New Roman" w:cs="Times New Roman"/>
          <w:sz w:val="24"/>
          <w:szCs w:val="24"/>
        </w:rPr>
      </w:pPr>
      <w:bookmarkStart w:id="17" w:name="Par188"/>
      <w:bookmarkEnd w:id="17"/>
      <w:r w:rsidRPr="00AD6FDB">
        <w:rPr>
          <w:rFonts w:ascii="Times New Roman" w:hAnsi="Times New Roman" w:cs="Times New Roman"/>
          <w:sz w:val="24"/>
          <w:szCs w:val="24"/>
        </w:rPr>
        <w:t>Заявителю отказывается в предоставлении муниципальной услуги при наличии следующих оснований</w:t>
      </w:r>
      <w:r w:rsidR="00E722C2" w:rsidRPr="00AD6FDB">
        <w:rPr>
          <w:rFonts w:ascii="Times New Roman" w:hAnsi="Times New Roman" w:cs="Times New Roman"/>
          <w:sz w:val="24"/>
          <w:szCs w:val="24"/>
        </w:rPr>
        <w:t>:</w:t>
      </w:r>
    </w:p>
    <w:p w:rsidR="0044773B" w:rsidRPr="00AD6FDB" w:rsidRDefault="0044773B"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44773B" w:rsidRPr="00AD6FDB" w:rsidRDefault="0044773B"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0F5348" w:rsidRPr="00AD6FDB">
        <w:rPr>
          <w:rFonts w:ascii="Times New Roman" w:hAnsi="Times New Roman" w:cs="Times New Roman"/>
          <w:sz w:val="24"/>
          <w:szCs w:val="24"/>
        </w:rPr>
        <w:t>;</w:t>
      </w:r>
    </w:p>
    <w:p w:rsidR="0044773B" w:rsidRPr="00AD6FDB" w:rsidRDefault="000F534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в ходе освидетельствования строящегося или реконструируемого объекта установлен факт отступления от требований Градостроительного плана земельного участка на строительство или реконструкцию объекта, нарушение требований технических регламентов и санитарных норм.</w:t>
      </w:r>
    </w:p>
    <w:p w:rsidR="00FC1380" w:rsidRPr="00AD6FDB" w:rsidRDefault="00476815" w:rsidP="007700E7">
      <w:pPr>
        <w:pStyle w:val="ConsPlusNormal"/>
        <w:ind w:firstLine="567"/>
        <w:outlineLvl w:val="2"/>
        <w:rPr>
          <w:rFonts w:ascii="Times New Roman" w:hAnsi="Times New Roman" w:cs="Times New Roman"/>
          <w:sz w:val="24"/>
          <w:szCs w:val="24"/>
        </w:rPr>
      </w:pPr>
      <w:bookmarkStart w:id="18" w:name="Par194"/>
      <w:bookmarkStart w:id="19" w:name="Par199"/>
      <w:bookmarkEnd w:id="18"/>
      <w:bookmarkEnd w:id="19"/>
      <w:r w:rsidRPr="00AD6FDB">
        <w:rPr>
          <w:rFonts w:ascii="Times New Roman" w:hAnsi="Times New Roman" w:cs="Times New Roman"/>
          <w:sz w:val="24"/>
          <w:szCs w:val="24"/>
        </w:rPr>
        <w:t>2.9.</w:t>
      </w:r>
      <w:r w:rsidR="00FC1380" w:rsidRPr="00AD6FDB">
        <w:rPr>
          <w:rFonts w:ascii="Times New Roman" w:hAnsi="Times New Roman" w:cs="Times New Roman"/>
          <w:sz w:val="24"/>
          <w:szCs w:val="24"/>
        </w:rPr>
        <w:t xml:space="preserve"> Размер платы, взимаемой с заявителя</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 xml:space="preserve">при предоставлении </w:t>
      </w:r>
      <w:r w:rsidR="00BC2B95"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FC1380" w:rsidRPr="00AD6FDB" w:rsidRDefault="00AE0CEF"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Муниципальная</w:t>
      </w:r>
      <w:r w:rsidR="00FC1380" w:rsidRPr="00AD6FDB">
        <w:rPr>
          <w:rFonts w:ascii="Times New Roman" w:hAnsi="Times New Roman" w:cs="Times New Roman"/>
          <w:sz w:val="24"/>
          <w:szCs w:val="24"/>
        </w:rPr>
        <w:t xml:space="preserve"> услуга предоставляется бесплатно.</w:t>
      </w:r>
    </w:p>
    <w:p w:rsidR="00FC1380" w:rsidRPr="00AD6FDB" w:rsidRDefault="00476815" w:rsidP="007700E7">
      <w:pPr>
        <w:pStyle w:val="ConsPlusNormal"/>
        <w:ind w:firstLine="567"/>
        <w:outlineLvl w:val="2"/>
        <w:rPr>
          <w:rFonts w:ascii="Times New Roman" w:hAnsi="Times New Roman" w:cs="Times New Roman"/>
          <w:sz w:val="24"/>
          <w:szCs w:val="24"/>
        </w:rPr>
      </w:pPr>
      <w:bookmarkStart w:id="20" w:name="Par204"/>
      <w:bookmarkEnd w:id="20"/>
      <w:r w:rsidRPr="00AD6FDB">
        <w:rPr>
          <w:rFonts w:ascii="Times New Roman" w:hAnsi="Times New Roman" w:cs="Times New Roman"/>
          <w:sz w:val="24"/>
          <w:szCs w:val="24"/>
        </w:rPr>
        <w:t xml:space="preserve">2.10. </w:t>
      </w:r>
      <w:r w:rsidR="00FC1380" w:rsidRPr="00AD6FDB">
        <w:rPr>
          <w:rFonts w:ascii="Times New Roman" w:hAnsi="Times New Roman" w:cs="Times New Roman"/>
          <w:sz w:val="24"/>
          <w:szCs w:val="24"/>
        </w:rPr>
        <w:t>Максимальный срок ожидания в очереди</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при подаче заявления и при получении результата</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 xml:space="preserve">предоставления </w:t>
      </w:r>
      <w:r w:rsidR="008B679D"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Срок ожидания заявителя в очереди на личном приеме в </w:t>
      </w:r>
      <w:r w:rsidR="00EB36B4" w:rsidRPr="00AD6FDB">
        <w:rPr>
          <w:rFonts w:ascii="Times New Roman" w:hAnsi="Times New Roman" w:cs="Times New Roman"/>
          <w:sz w:val="24"/>
          <w:szCs w:val="24"/>
        </w:rPr>
        <w:t>Учреждение</w:t>
      </w:r>
      <w:r w:rsidR="00281FA6" w:rsidRPr="00AD6FDB">
        <w:rPr>
          <w:rFonts w:ascii="Times New Roman" w:hAnsi="Times New Roman" w:cs="Times New Roman"/>
          <w:sz w:val="24"/>
          <w:szCs w:val="24"/>
        </w:rPr>
        <w:t>, в МФЦ</w:t>
      </w:r>
      <w:r w:rsidR="00F62182"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при подаче заявления</w:t>
      </w:r>
      <w:r w:rsidR="00AF2CFD" w:rsidRPr="00AD6FDB">
        <w:rPr>
          <w:rFonts w:ascii="Times New Roman" w:hAnsi="Times New Roman" w:cs="Times New Roman"/>
          <w:sz w:val="24"/>
          <w:szCs w:val="24"/>
        </w:rPr>
        <w:t xml:space="preserve"> </w:t>
      </w:r>
      <w:r w:rsidRPr="00AD6FDB">
        <w:rPr>
          <w:rFonts w:ascii="Times New Roman" w:hAnsi="Times New Roman" w:cs="Times New Roman"/>
          <w:sz w:val="24"/>
          <w:szCs w:val="24"/>
        </w:rPr>
        <w:t>и документов, предусмотренных пункт</w:t>
      </w:r>
      <w:r w:rsidR="00C71706" w:rsidRPr="00AD6FDB">
        <w:rPr>
          <w:rFonts w:ascii="Times New Roman" w:hAnsi="Times New Roman" w:cs="Times New Roman"/>
          <w:sz w:val="24"/>
          <w:szCs w:val="24"/>
        </w:rPr>
        <w:t>а</w:t>
      </w:r>
      <w:r w:rsidRPr="00AD6FDB">
        <w:rPr>
          <w:rFonts w:ascii="Times New Roman" w:hAnsi="Times New Roman" w:cs="Times New Roman"/>
          <w:sz w:val="24"/>
          <w:szCs w:val="24"/>
        </w:rPr>
        <w:t>м</w:t>
      </w:r>
      <w:r w:rsidR="00C71706" w:rsidRPr="00AD6FDB">
        <w:rPr>
          <w:rFonts w:ascii="Times New Roman" w:hAnsi="Times New Roman" w:cs="Times New Roman"/>
          <w:sz w:val="24"/>
          <w:szCs w:val="24"/>
        </w:rPr>
        <w:t>и</w:t>
      </w:r>
      <w:r w:rsidRPr="00AD6FDB">
        <w:rPr>
          <w:rFonts w:ascii="Times New Roman" w:hAnsi="Times New Roman" w:cs="Times New Roman"/>
          <w:sz w:val="24"/>
          <w:szCs w:val="24"/>
        </w:rPr>
        <w:t xml:space="preserve"> </w:t>
      </w:r>
      <w:r w:rsidR="00476815" w:rsidRPr="00AD6FDB">
        <w:rPr>
          <w:rFonts w:ascii="Times New Roman" w:hAnsi="Times New Roman" w:cs="Times New Roman"/>
          <w:sz w:val="24"/>
          <w:szCs w:val="24"/>
        </w:rPr>
        <w:t>2.6.</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настоящего Административного регламента, или при получении результата предоставления </w:t>
      </w:r>
      <w:r w:rsidR="008B679D"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не должен превышать 15 минут.</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Заявителям предоставляется возможность предварительной записи, которая осуществляется при их личном обращении в </w:t>
      </w:r>
      <w:r w:rsidR="00EB36B4" w:rsidRPr="00AD6FDB">
        <w:rPr>
          <w:rFonts w:ascii="Times New Roman" w:hAnsi="Times New Roman" w:cs="Times New Roman"/>
          <w:sz w:val="24"/>
          <w:szCs w:val="24"/>
        </w:rPr>
        <w:t>Учреждение</w:t>
      </w:r>
      <w:r w:rsidR="008B679D" w:rsidRPr="00AD6FDB">
        <w:rPr>
          <w:rFonts w:ascii="Times New Roman" w:hAnsi="Times New Roman" w:cs="Times New Roman"/>
          <w:sz w:val="24"/>
          <w:szCs w:val="24"/>
        </w:rPr>
        <w:t xml:space="preserve">, </w:t>
      </w:r>
      <w:r w:rsidRPr="00AD6FDB">
        <w:rPr>
          <w:rFonts w:ascii="Times New Roman" w:hAnsi="Times New Roman" w:cs="Times New Roman"/>
          <w:sz w:val="24"/>
          <w:szCs w:val="24"/>
        </w:rPr>
        <w:t>по телефону или посредством электронной почты</w:t>
      </w:r>
      <w:r w:rsidR="007E3DF2" w:rsidRPr="00AD6FDB">
        <w:rPr>
          <w:rFonts w:ascii="Times New Roman" w:hAnsi="Times New Roman" w:cs="Times New Roman"/>
          <w:sz w:val="24"/>
          <w:szCs w:val="24"/>
        </w:rPr>
        <w:t xml:space="preserve"> Администрации</w:t>
      </w:r>
      <w:r w:rsidRPr="00AD6FDB">
        <w:rPr>
          <w:rFonts w:ascii="Times New Roman" w:hAnsi="Times New Roman" w:cs="Times New Roman"/>
          <w:sz w:val="24"/>
          <w:szCs w:val="24"/>
        </w:rPr>
        <w:t>.</w:t>
      </w:r>
    </w:p>
    <w:p w:rsidR="00476815" w:rsidRPr="00AD6FDB" w:rsidRDefault="00FC1380" w:rsidP="007700E7">
      <w:pPr>
        <w:pStyle w:val="ConsPlusNormal"/>
        <w:ind w:firstLine="567"/>
        <w:jc w:val="both"/>
        <w:rPr>
          <w:rFonts w:ascii="Times New Roman" w:hAnsi="Times New Roman" w:cs="Times New Roman"/>
          <w:sz w:val="24"/>
          <w:szCs w:val="24"/>
        </w:rPr>
      </w:pPr>
      <w:bookmarkStart w:id="21" w:name="Par210"/>
      <w:bookmarkEnd w:id="21"/>
      <w:r w:rsidRPr="00AD6FDB">
        <w:rPr>
          <w:rFonts w:ascii="Times New Roman" w:hAnsi="Times New Roman" w:cs="Times New Roman"/>
          <w:sz w:val="24"/>
          <w:szCs w:val="24"/>
        </w:rPr>
        <w:t xml:space="preserve">Предварительная запись посредством электронной почты осуществляется путем направления заявителем письма по адресу электронной почты </w:t>
      </w:r>
      <w:r w:rsidR="008B679D" w:rsidRPr="00AD6FDB">
        <w:rPr>
          <w:rFonts w:ascii="Times New Roman" w:hAnsi="Times New Roman" w:cs="Times New Roman"/>
          <w:sz w:val="24"/>
          <w:szCs w:val="24"/>
        </w:rPr>
        <w:t>Администрации</w:t>
      </w:r>
      <w:r w:rsidRPr="00AD6FDB">
        <w:rPr>
          <w:rFonts w:ascii="Times New Roman" w:hAnsi="Times New Roman" w:cs="Times New Roman"/>
          <w:sz w:val="24"/>
          <w:szCs w:val="24"/>
        </w:rPr>
        <w:t xml:space="preserve"> по месту жительства с указани</w:t>
      </w:r>
      <w:r w:rsidR="0092304A" w:rsidRPr="00AD6FDB">
        <w:rPr>
          <w:rFonts w:ascii="Times New Roman" w:hAnsi="Times New Roman" w:cs="Times New Roman"/>
          <w:sz w:val="24"/>
          <w:szCs w:val="24"/>
        </w:rPr>
        <w:t>ем</w:t>
      </w:r>
      <w:r w:rsidR="00476815" w:rsidRPr="00AD6FDB">
        <w:rPr>
          <w:rFonts w:ascii="Times New Roman" w:hAnsi="Times New Roman" w:cs="Times New Roman"/>
          <w:sz w:val="24"/>
          <w:szCs w:val="24"/>
        </w:rPr>
        <w:t xml:space="preserve"> следующей</w:t>
      </w:r>
      <w:r w:rsidR="0092304A" w:rsidRPr="00AD6FDB">
        <w:rPr>
          <w:rFonts w:ascii="Times New Roman" w:hAnsi="Times New Roman" w:cs="Times New Roman"/>
          <w:sz w:val="24"/>
          <w:szCs w:val="24"/>
        </w:rPr>
        <w:t xml:space="preserve"> информации</w:t>
      </w:r>
      <w:r w:rsidR="00476815" w:rsidRPr="00AD6FDB">
        <w:rPr>
          <w:rFonts w:ascii="Times New Roman" w:hAnsi="Times New Roman" w:cs="Times New Roman"/>
          <w:sz w:val="24"/>
          <w:szCs w:val="24"/>
        </w:rPr>
        <w:t>: фамилию, имя, отчество, адрес места жительства и желаемое время приема.</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Предварительная запись осуществляется путем внесения информации в журнал записи заявителей.</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Заявителю сообщается по телефону либо в ответе на письмо, направляемом по адресу электронной почты, о времени приема и номере </w:t>
      </w:r>
      <w:r w:rsidR="008B679D" w:rsidRPr="00AD6FDB">
        <w:rPr>
          <w:rFonts w:ascii="Times New Roman" w:hAnsi="Times New Roman" w:cs="Times New Roman"/>
          <w:sz w:val="24"/>
          <w:szCs w:val="24"/>
        </w:rPr>
        <w:t xml:space="preserve">кабинета </w:t>
      </w:r>
      <w:r w:rsidR="00EB36B4" w:rsidRPr="00AD6FDB">
        <w:rPr>
          <w:rFonts w:ascii="Times New Roman" w:hAnsi="Times New Roman" w:cs="Times New Roman"/>
          <w:sz w:val="24"/>
          <w:szCs w:val="24"/>
        </w:rPr>
        <w:t>Учреждение</w:t>
      </w:r>
      <w:r w:rsidRPr="00AD6FDB">
        <w:rPr>
          <w:rFonts w:ascii="Times New Roman" w:hAnsi="Times New Roman" w:cs="Times New Roman"/>
          <w:sz w:val="24"/>
          <w:szCs w:val="24"/>
        </w:rPr>
        <w:t>, в котор</w:t>
      </w:r>
      <w:r w:rsidR="00A126A9" w:rsidRPr="00AD6FDB">
        <w:rPr>
          <w:rFonts w:ascii="Times New Roman" w:hAnsi="Times New Roman" w:cs="Times New Roman"/>
          <w:sz w:val="24"/>
          <w:szCs w:val="24"/>
        </w:rPr>
        <w:t>ый</w:t>
      </w:r>
      <w:r w:rsidRPr="00AD6FDB">
        <w:rPr>
          <w:rFonts w:ascii="Times New Roman" w:hAnsi="Times New Roman" w:cs="Times New Roman"/>
          <w:sz w:val="24"/>
          <w:szCs w:val="24"/>
        </w:rPr>
        <w:t xml:space="preserve"> ему следует обратиться.</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Максимальный срок ожидания в очереди при подаче заявления по предварительной записи не должен превышать </w:t>
      </w:r>
      <w:r w:rsidR="004F664A" w:rsidRPr="00AD6FDB">
        <w:rPr>
          <w:rFonts w:ascii="Times New Roman" w:hAnsi="Times New Roman" w:cs="Times New Roman"/>
          <w:sz w:val="24"/>
          <w:szCs w:val="24"/>
        </w:rPr>
        <w:t>10</w:t>
      </w:r>
      <w:r w:rsidRPr="00AD6FDB">
        <w:rPr>
          <w:rFonts w:ascii="Times New Roman" w:hAnsi="Times New Roman" w:cs="Times New Roman"/>
          <w:sz w:val="24"/>
          <w:szCs w:val="24"/>
        </w:rPr>
        <w:t xml:space="preserve"> минут от назначенного времени, на которое произведена запись.</w:t>
      </w:r>
    </w:p>
    <w:p w:rsidR="00FC1380" w:rsidRPr="00AD6FDB" w:rsidRDefault="00476815" w:rsidP="007700E7">
      <w:pPr>
        <w:pStyle w:val="ConsPlusNormal"/>
        <w:ind w:firstLine="567"/>
        <w:outlineLvl w:val="2"/>
        <w:rPr>
          <w:rFonts w:ascii="Times New Roman" w:hAnsi="Times New Roman" w:cs="Times New Roman"/>
          <w:sz w:val="24"/>
          <w:szCs w:val="24"/>
        </w:rPr>
      </w:pPr>
      <w:r w:rsidRPr="00AD6FDB">
        <w:rPr>
          <w:rFonts w:ascii="Times New Roman" w:hAnsi="Times New Roman" w:cs="Times New Roman"/>
          <w:sz w:val="24"/>
          <w:szCs w:val="24"/>
        </w:rPr>
        <w:t>2.11.</w:t>
      </w:r>
      <w:r w:rsidR="00CC2279" w:rsidRPr="00AD6FDB">
        <w:rPr>
          <w:rFonts w:ascii="Times New Roman" w:hAnsi="Times New Roman" w:cs="Times New Roman"/>
          <w:sz w:val="24"/>
          <w:szCs w:val="24"/>
        </w:rPr>
        <w:t xml:space="preserve"> Срок регистрации заявления,</w:t>
      </w:r>
      <w:r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том числе</w:t>
      </w:r>
      <w:r w:rsidR="00130452" w:rsidRPr="00AD6FDB">
        <w:rPr>
          <w:rFonts w:ascii="Times New Roman" w:hAnsi="Times New Roman" w:cs="Times New Roman"/>
          <w:sz w:val="24"/>
          <w:szCs w:val="24"/>
        </w:rPr>
        <w:t xml:space="preserve"> </w:t>
      </w:r>
      <w:r w:rsidR="00FC1380" w:rsidRPr="00AD6FDB">
        <w:rPr>
          <w:rFonts w:ascii="Times New Roman" w:hAnsi="Times New Roman" w:cs="Times New Roman"/>
          <w:sz w:val="24"/>
          <w:szCs w:val="24"/>
        </w:rPr>
        <w:t>в форме электронного документа</w:t>
      </w:r>
    </w:p>
    <w:p w:rsidR="000F3290" w:rsidRPr="00AD6FDB" w:rsidRDefault="000F329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Заявление и прилагаемые документы</w:t>
      </w:r>
      <w:r w:rsidR="00D96D93" w:rsidRPr="00AD6FDB">
        <w:rPr>
          <w:rFonts w:ascii="Times New Roman" w:hAnsi="Times New Roman" w:cs="Times New Roman"/>
          <w:sz w:val="24"/>
          <w:szCs w:val="24"/>
        </w:rPr>
        <w:t>, предусмотренные пункт</w:t>
      </w:r>
      <w:r w:rsidR="004F664A" w:rsidRPr="00AD6FDB">
        <w:rPr>
          <w:rFonts w:ascii="Times New Roman" w:hAnsi="Times New Roman" w:cs="Times New Roman"/>
          <w:sz w:val="24"/>
          <w:szCs w:val="24"/>
        </w:rPr>
        <w:t>а</w:t>
      </w:r>
      <w:r w:rsidR="00D96D93" w:rsidRPr="00AD6FDB">
        <w:rPr>
          <w:rFonts w:ascii="Times New Roman" w:hAnsi="Times New Roman" w:cs="Times New Roman"/>
          <w:sz w:val="24"/>
          <w:szCs w:val="24"/>
        </w:rPr>
        <w:t>м</w:t>
      </w:r>
      <w:r w:rsidR="004F664A" w:rsidRPr="00AD6FDB">
        <w:rPr>
          <w:rFonts w:ascii="Times New Roman" w:hAnsi="Times New Roman" w:cs="Times New Roman"/>
          <w:sz w:val="24"/>
          <w:szCs w:val="24"/>
        </w:rPr>
        <w:t>и</w:t>
      </w:r>
      <w:r w:rsidR="00D96D93" w:rsidRPr="00AD6FDB">
        <w:rPr>
          <w:rFonts w:ascii="Times New Roman" w:hAnsi="Times New Roman" w:cs="Times New Roman"/>
          <w:sz w:val="24"/>
          <w:szCs w:val="24"/>
        </w:rPr>
        <w:t xml:space="preserve"> </w:t>
      </w:r>
      <w:r w:rsidR="00476815" w:rsidRPr="00AD6FDB">
        <w:rPr>
          <w:rFonts w:ascii="Times New Roman" w:hAnsi="Times New Roman" w:cs="Times New Roman"/>
          <w:sz w:val="24"/>
          <w:szCs w:val="24"/>
        </w:rPr>
        <w:t>2.6.</w:t>
      </w:r>
      <w:r w:rsidR="004F664A" w:rsidRPr="00AD6FDB">
        <w:rPr>
          <w:rFonts w:ascii="Times New Roman" w:hAnsi="Times New Roman" w:cs="Times New Roman"/>
          <w:sz w:val="24"/>
          <w:szCs w:val="24"/>
        </w:rPr>
        <w:t xml:space="preserve"> </w:t>
      </w:r>
      <w:r w:rsidR="00D96D93" w:rsidRPr="00AD6FDB">
        <w:rPr>
          <w:rFonts w:ascii="Times New Roman" w:hAnsi="Times New Roman" w:cs="Times New Roman"/>
          <w:sz w:val="24"/>
          <w:szCs w:val="24"/>
        </w:rPr>
        <w:t>настоящего Административного регламента,</w:t>
      </w:r>
      <w:r w:rsidRPr="00AD6FDB">
        <w:rPr>
          <w:rFonts w:ascii="Times New Roman" w:hAnsi="Times New Roman" w:cs="Times New Roman"/>
          <w:sz w:val="24"/>
          <w:szCs w:val="24"/>
        </w:rPr>
        <w:t xml:space="preserve"> регистрируются в день поступления в </w:t>
      </w:r>
      <w:r w:rsidR="00476815" w:rsidRPr="00AD6FDB">
        <w:rPr>
          <w:rFonts w:ascii="Times New Roman" w:hAnsi="Times New Roman" w:cs="Times New Roman"/>
          <w:sz w:val="24"/>
          <w:szCs w:val="24"/>
        </w:rPr>
        <w:t>Учреждения</w:t>
      </w:r>
      <w:r w:rsidR="009F3AF5" w:rsidRPr="00AD6FDB">
        <w:rPr>
          <w:rFonts w:ascii="Times New Roman" w:hAnsi="Times New Roman" w:cs="Times New Roman"/>
          <w:sz w:val="24"/>
          <w:szCs w:val="24"/>
        </w:rPr>
        <w:t xml:space="preserve"> </w:t>
      </w:r>
      <w:r w:rsidR="007575C2" w:rsidRPr="00AD6FDB">
        <w:rPr>
          <w:rFonts w:ascii="Times New Roman" w:hAnsi="Times New Roman" w:cs="Times New Roman"/>
          <w:sz w:val="24"/>
          <w:szCs w:val="24"/>
        </w:rPr>
        <w:t xml:space="preserve">специалистами </w:t>
      </w:r>
      <w:r w:rsidR="009F3AF5" w:rsidRPr="00AD6FDB">
        <w:rPr>
          <w:rFonts w:ascii="Times New Roman" w:hAnsi="Times New Roman" w:cs="Times New Roman"/>
          <w:sz w:val="24"/>
          <w:szCs w:val="24"/>
        </w:rPr>
        <w:t>Учреждения</w:t>
      </w:r>
      <w:r w:rsidR="007C79B2" w:rsidRPr="00AD6FDB">
        <w:rPr>
          <w:rFonts w:ascii="Times New Roman" w:hAnsi="Times New Roman" w:cs="Times New Roman"/>
          <w:sz w:val="24"/>
          <w:szCs w:val="24"/>
        </w:rPr>
        <w:t>, в МФЦ – специалистами МФЦ</w:t>
      </w:r>
      <w:r w:rsidR="00D96D93" w:rsidRPr="00AD6FDB">
        <w:rPr>
          <w:rFonts w:ascii="Times New Roman" w:hAnsi="Times New Roman" w:cs="Times New Roman"/>
          <w:sz w:val="24"/>
          <w:szCs w:val="24"/>
        </w:rPr>
        <w:t>.</w:t>
      </w:r>
    </w:p>
    <w:p w:rsidR="00FC1380" w:rsidRPr="00AD6FDB" w:rsidRDefault="00F015F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8873C0" w:rsidRPr="00AD6FDB" w:rsidRDefault="008873C0" w:rsidP="007700E7">
      <w:pPr>
        <w:pStyle w:val="ConsPlusNormal"/>
        <w:ind w:firstLine="567"/>
        <w:jc w:val="both"/>
        <w:outlineLvl w:val="2"/>
        <w:rPr>
          <w:rFonts w:ascii="Times New Roman" w:hAnsi="Times New Roman" w:cs="Times New Roman"/>
          <w:sz w:val="24"/>
          <w:szCs w:val="24"/>
        </w:rPr>
      </w:pPr>
      <w:bookmarkStart w:id="22" w:name="Par222"/>
      <w:bookmarkEnd w:id="22"/>
      <w:r w:rsidRPr="00AD6FDB">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 </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Информация о графике работы Администрации, Учреждения размещается на первом этаже при входе в здание, в котором расположена Администрация, Учреждение.</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Вход в здание должен быть оборудован кнопкой вызова для граждан с ограниченными возможностями здоровья.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На первом этаже здания должен быть предусмотрен кабинет,</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позволяющий обеспечить беспрепятственный доступ инвалидов, включая инвалидов, использующих кресла-коляски.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сведения о местонахождении, справочных телефонах, адресе интернет-сайта Администрации, электронной почты Администрации, Учреждения, МФЦ;</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 порядок обжалования решений и действий (бездействия) Администрации, Учреждения, МФЦ, а также специалистов, должностных лиц Администрации, сотрудников Учреждения, МФЦ при предоставлении муниципальной услуги.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 и скамейками (</w:t>
      </w:r>
      <w:proofErr w:type="spellStart"/>
      <w:r w:rsidRPr="00AD6FDB">
        <w:rPr>
          <w:rFonts w:ascii="Times New Roman" w:hAnsi="Times New Roman" w:cs="Times New Roman"/>
          <w:sz w:val="24"/>
          <w:szCs w:val="24"/>
        </w:rPr>
        <w:t>банкетками</w:t>
      </w:r>
      <w:proofErr w:type="spellEnd"/>
      <w:r w:rsidRPr="00AD6FDB">
        <w:rPr>
          <w:rFonts w:ascii="Times New Roman" w:hAnsi="Times New Roman" w:cs="Times New Roman"/>
          <w:sz w:val="24"/>
          <w:szCs w:val="24"/>
        </w:rPr>
        <w:t>).</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Места для приема заявителей должны быть оборудованы информационными табличками (вывесками) с указанием:</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номера кабинета;</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фамилии, имени, отчества и должности специалиста, должностного лица Учреждения, сотрудника МФЦ.</w:t>
      </w:r>
    </w:p>
    <w:p w:rsidR="008873C0" w:rsidRPr="00AD6FDB" w:rsidRDefault="008873C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Каждое рабочее место специалиста, должностного лица Учреждения,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FC1380" w:rsidRPr="00AD6FDB" w:rsidRDefault="009F3AF5" w:rsidP="007700E7">
      <w:pPr>
        <w:pStyle w:val="ConsPlusNormal"/>
        <w:ind w:firstLine="567"/>
        <w:jc w:val="both"/>
        <w:outlineLvl w:val="2"/>
        <w:rPr>
          <w:rFonts w:ascii="Times New Roman" w:hAnsi="Times New Roman" w:cs="Times New Roman"/>
          <w:sz w:val="24"/>
          <w:szCs w:val="24"/>
        </w:rPr>
      </w:pPr>
      <w:bookmarkStart w:id="23" w:name="Par252"/>
      <w:bookmarkEnd w:id="23"/>
      <w:r w:rsidRPr="00AD6FDB">
        <w:rPr>
          <w:rFonts w:ascii="Times New Roman" w:hAnsi="Times New Roman" w:cs="Times New Roman"/>
          <w:sz w:val="24"/>
          <w:szCs w:val="24"/>
        </w:rPr>
        <w:t>2.13</w:t>
      </w:r>
      <w:r w:rsidR="00FC1380" w:rsidRPr="00AD6FDB">
        <w:rPr>
          <w:rFonts w:ascii="Times New Roman" w:hAnsi="Times New Roman" w:cs="Times New Roman"/>
          <w:sz w:val="24"/>
          <w:szCs w:val="24"/>
        </w:rPr>
        <w:t>. Показатели доступности и качества</w:t>
      </w:r>
      <w:r w:rsidRPr="00AD6FDB">
        <w:rPr>
          <w:rFonts w:ascii="Times New Roman" w:hAnsi="Times New Roman" w:cs="Times New Roman"/>
          <w:sz w:val="24"/>
          <w:szCs w:val="24"/>
        </w:rPr>
        <w:t xml:space="preserve"> </w:t>
      </w:r>
      <w:r w:rsidR="006E168F" w:rsidRPr="00AD6FDB">
        <w:rPr>
          <w:rFonts w:ascii="Times New Roman" w:hAnsi="Times New Roman" w:cs="Times New Roman"/>
          <w:sz w:val="24"/>
          <w:szCs w:val="24"/>
        </w:rPr>
        <w:t>муниципальной</w:t>
      </w:r>
      <w:r w:rsidR="00FC1380" w:rsidRPr="00AD6FDB">
        <w:rPr>
          <w:rFonts w:ascii="Times New Roman" w:hAnsi="Times New Roman" w:cs="Times New Roman"/>
          <w:sz w:val="24"/>
          <w:szCs w:val="24"/>
        </w:rPr>
        <w:t xml:space="preserve"> услуги</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Показателями доступности и качества </w:t>
      </w:r>
      <w:r w:rsidR="006E168F"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являются:</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1) </w:t>
      </w:r>
      <w:r w:rsidR="00F015F7" w:rsidRPr="00AD6FDB">
        <w:rPr>
          <w:rFonts w:ascii="Times New Roman" w:hAnsi="Times New Roman" w:cs="Times New Roman"/>
          <w:sz w:val="24"/>
          <w:szCs w:val="24"/>
        </w:rPr>
        <w:t>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r w:rsidRPr="00AD6FDB">
        <w:rPr>
          <w:rFonts w:ascii="Times New Roman" w:hAnsi="Times New Roman" w:cs="Times New Roman"/>
          <w:sz w:val="24"/>
          <w:szCs w:val="24"/>
        </w:rPr>
        <w:t>;</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2) </w:t>
      </w:r>
      <w:r w:rsidR="00F015F7" w:rsidRPr="00AD6FDB">
        <w:rPr>
          <w:rFonts w:ascii="Times New Roman" w:hAnsi="Times New Roman" w:cs="Times New Roman"/>
          <w:sz w:val="24"/>
          <w:szCs w:val="24"/>
        </w:rPr>
        <w:t>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r w:rsidRPr="00AD6FDB">
        <w:rPr>
          <w:rFonts w:ascii="Times New Roman" w:hAnsi="Times New Roman" w:cs="Times New Roman"/>
          <w:sz w:val="24"/>
          <w:szCs w:val="24"/>
        </w:rPr>
        <w:t>;</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w:t>
      </w:r>
      <w:r w:rsidR="0007281F" w:rsidRPr="00AD6FDB">
        <w:rPr>
          <w:rFonts w:ascii="Times New Roman" w:hAnsi="Times New Roman" w:cs="Times New Roman"/>
          <w:sz w:val="24"/>
          <w:szCs w:val="24"/>
        </w:rPr>
        <w:t> </w:t>
      </w:r>
      <w:r w:rsidRPr="00AD6FDB">
        <w:rPr>
          <w:rFonts w:ascii="Times New Roman" w:hAnsi="Times New Roman" w:cs="Times New Roman"/>
          <w:sz w:val="24"/>
          <w:szCs w:val="24"/>
        </w:rPr>
        <w:t xml:space="preserve">доля случаев предоставления </w:t>
      </w:r>
      <w:r w:rsidR="006E168F"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в установленный срок (показатель определяется как отношение количества случаев предоставления </w:t>
      </w:r>
      <w:r w:rsidR="006E168F"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в установленный срок к общему количеству заявителей, которым предоставлялась </w:t>
      </w:r>
      <w:r w:rsidR="006E168F" w:rsidRPr="00AD6FDB">
        <w:rPr>
          <w:rFonts w:ascii="Times New Roman" w:hAnsi="Times New Roman" w:cs="Times New Roman"/>
          <w:sz w:val="24"/>
          <w:szCs w:val="24"/>
        </w:rPr>
        <w:t>муниципальная</w:t>
      </w:r>
      <w:r w:rsidRPr="00AD6FDB">
        <w:rPr>
          <w:rFonts w:ascii="Times New Roman" w:hAnsi="Times New Roman" w:cs="Times New Roman"/>
          <w:sz w:val="24"/>
          <w:szCs w:val="24"/>
        </w:rPr>
        <w:t xml:space="preserve"> услуга</w:t>
      </w:r>
      <w:r w:rsidR="00567FF8" w:rsidRPr="00AD6FDB">
        <w:rPr>
          <w:rFonts w:ascii="Times New Roman" w:hAnsi="Times New Roman" w:cs="Times New Roman"/>
          <w:sz w:val="24"/>
          <w:szCs w:val="24"/>
        </w:rPr>
        <w:t>, умноженное на 100 процентов</w:t>
      </w:r>
      <w:r w:rsidRPr="00AD6FDB">
        <w:rPr>
          <w:rFonts w:ascii="Times New Roman" w:hAnsi="Times New Roman" w:cs="Times New Roman"/>
          <w:sz w:val="24"/>
          <w:szCs w:val="24"/>
        </w:rPr>
        <w:t>);</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4) доля обоснованных жалоб в общем количестве заявителей, которым предоставлялась </w:t>
      </w:r>
      <w:r w:rsidR="006E168F" w:rsidRPr="00AD6FDB">
        <w:rPr>
          <w:rFonts w:ascii="Times New Roman" w:hAnsi="Times New Roman" w:cs="Times New Roman"/>
          <w:sz w:val="24"/>
          <w:szCs w:val="24"/>
        </w:rPr>
        <w:t>муниципальная</w:t>
      </w:r>
      <w:r w:rsidRPr="00AD6FDB">
        <w:rPr>
          <w:rFonts w:ascii="Times New Roman" w:hAnsi="Times New Roman" w:cs="Times New Roman"/>
          <w:sz w:val="24"/>
          <w:szCs w:val="24"/>
        </w:rPr>
        <w:t xml:space="preserve"> услуга (показатель определяется как отношение количества обоснованных жалоб к общему количеству заявителей, которым предоставлялась </w:t>
      </w:r>
      <w:r w:rsidR="006E168F" w:rsidRPr="00AD6FDB">
        <w:rPr>
          <w:rFonts w:ascii="Times New Roman" w:hAnsi="Times New Roman" w:cs="Times New Roman"/>
          <w:sz w:val="24"/>
          <w:szCs w:val="24"/>
        </w:rPr>
        <w:t>муниципальная</w:t>
      </w:r>
      <w:r w:rsidRPr="00AD6FDB">
        <w:rPr>
          <w:rFonts w:ascii="Times New Roman" w:hAnsi="Times New Roman" w:cs="Times New Roman"/>
          <w:sz w:val="24"/>
          <w:szCs w:val="24"/>
        </w:rPr>
        <w:t xml:space="preserve"> услуга</w:t>
      </w:r>
      <w:r w:rsidR="00567FF8" w:rsidRPr="00AD6FDB">
        <w:rPr>
          <w:rFonts w:ascii="Times New Roman" w:hAnsi="Times New Roman" w:cs="Times New Roman"/>
          <w:sz w:val="24"/>
          <w:szCs w:val="24"/>
        </w:rPr>
        <w:t>, умноженное на 100 процентов</w:t>
      </w:r>
      <w:r w:rsidRPr="00AD6FDB">
        <w:rPr>
          <w:rFonts w:ascii="Times New Roman" w:hAnsi="Times New Roman" w:cs="Times New Roman"/>
          <w:sz w:val="24"/>
          <w:szCs w:val="24"/>
        </w:rPr>
        <w:t>).</w:t>
      </w:r>
    </w:p>
    <w:p w:rsidR="00FC1380" w:rsidRPr="00AD6FDB" w:rsidRDefault="00FC13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Количество взаимодействий заявителя с должностными лицами </w:t>
      </w:r>
      <w:r w:rsidR="00EB36B4" w:rsidRPr="00AD6FDB">
        <w:rPr>
          <w:rFonts w:ascii="Times New Roman" w:hAnsi="Times New Roman" w:cs="Times New Roman"/>
          <w:sz w:val="24"/>
          <w:szCs w:val="24"/>
        </w:rPr>
        <w:t>Учреждения</w:t>
      </w:r>
      <w:r w:rsidR="006E168F"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ответственными за предоставление </w:t>
      </w:r>
      <w:r w:rsidR="006E168F"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должно составлять не более 2, продолжительностью не более 30 минут каждое.</w:t>
      </w:r>
    </w:p>
    <w:p w:rsidR="00FC1380" w:rsidRPr="00AD6FDB" w:rsidRDefault="009F3AF5" w:rsidP="007700E7">
      <w:pPr>
        <w:pStyle w:val="ConsPlusNormal"/>
        <w:ind w:firstLine="567"/>
        <w:jc w:val="both"/>
        <w:outlineLvl w:val="2"/>
        <w:rPr>
          <w:rFonts w:ascii="Times New Roman" w:hAnsi="Times New Roman" w:cs="Times New Roman"/>
          <w:sz w:val="24"/>
          <w:szCs w:val="24"/>
        </w:rPr>
      </w:pPr>
      <w:bookmarkStart w:id="24" w:name="Par265"/>
      <w:bookmarkEnd w:id="24"/>
      <w:r w:rsidRPr="00AD6FDB">
        <w:rPr>
          <w:rFonts w:ascii="Times New Roman" w:hAnsi="Times New Roman" w:cs="Times New Roman"/>
          <w:sz w:val="24"/>
          <w:szCs w:val="24"/>
        </w:rPr>
        <w:t>2.14</w:t>
      </w:r>
      <w:r w:rsidR="00FC1380" w:rsidRPr="00AD6FDB">
        <w:rPr>
          <w:rFonts w:ascii="Times New Roman" w:hAnsi="Times New Roman" w:cs="Times New Roman"/>
          <w:sz w:val="24"/>
          <w:szCs w:val="24"/>
        </w:rPr>
        <w:t>. Иные требования, в том числе учитывающие</w:t>
      </w:r>
      <w:r w:rsidR="00C864C8" w:rsidRPr="00AD6FDB">
        <w:rPr>
          <w:rFonts w:ascii="Times New Roman" w:hAnsi="Times New Roman" w:cs="Times New Roman"/>
          <w:sz w:val="24"/>
          <w:szCs w:val="24"/>
        </w:rPr>
        <w:t xml:space="preserve"> </w:t>
      </w:r>
      <w:r w:rsidR="00C52EE9" w:rsidRPr="00AD6FDB">
        <w:rPr>
          <w:rFonts w:ascii="Times New Roman" w:hAnsi="Times New Roman" w:cs="Times New Roman"/>
          <w:sz w:val="24"/>
          <w:szCs w:val="24"/>
        </w:rPr>
        <w:t>особенности предоставления муниципальной</w:t>
      </w:r>
      <w:r w:rsidR="00FC1380" w:rsidRPr="00AD6FDB">
        <w:rPr>
          <w:rFonts w:ascii="Times New Roman" w:hAnsi="Times New Roman" w:cs="Times New Roman"/>
          <w:sz w:val="24"/>
          <w:szCs w:val="24"/>
        </w:rPr>
        <w:t xml:space="preserve"> услуги</w:t>
      </w:r>
      <w:r w:rsidR="00C864C8" w:rsidRPr="00AD6FDB">
        <w:rPr>
          <w:rFonts w:ascii="Times New Roman" w:hAnsi="Times New Roman" w:cs="Times New Roman"/>
          <w:sz w:val="24"/>
          <w:szCs w:val="24"/>
        </w:rPr>
        <w:t xml:space="preserve"> в </w:t>
      </w:r>
      <w:r w:rsidR="005B1D41" w:rsidRPr="00AD6FDB">
        <w:rPr>
          <w:rFonts w:ascii="Times New Roman" w:hAnsi="Times New Roman" w:cs="Times New Roman"/>
          <w:sz w:val="24"/>
          <w:szCs w:val="24"/>
        </w:rPr>
        <w:t xml:space="preserve">МФЦ </w:t>
      </w:r>
      <w:r w:rsidR="00C864C8" w:rsidRPr="00AD6FDB">
        <w:rPr>
          <w:rFonts w:ascii="Times New Roman" w:hAnsi="Times New Roman" w:cs="Times New Roman"/>
          <w:sz w:val="24"/>
          <w:szCs w:val="24"/>
        </w:rPr>
        <w:t>и особенности</w:t>
      </w:r>
      <w:r w:rsidR="007700E7" w:rsidRPr="00AD6FDB">
        <w:rPr>
          <w:rFonts w:ascii="Times New Roman" w:hAnsi="Times New Roman" w:cs="Times New Roman"/>
          <w:sz w:val="24"/>
          <w:szCs w:val="24"/>
        </w:rPr>
        <w:t xml:space="preserve"> </w:t>
      </w:r>
      <w:r w:rsidR="00C864C8" w:rsidRPr="00AD6FDB">
        <w:rPr>
          <w:rFonts w:ascii="Times New Roman" w:hAnsi="Times New Roman" w:cs="Times New Roman"/>
          <w:sz w:val="24"/>
          <w:szCs w:val="24"/>
        </w:rPr>
        <w:t xml:space="preserve">предоставления </w:t>
      </w:r>
      <w:r w:rsidR="00C52EE9" w:rsidRPr="00AD6FDB">
        <w:rPr>
          <w:rFonts w:ascii="Times New Roman" w:hAnsi="Times New Roman" w:cs="Times New Roman"/>
          <w:sz w:val="24"/>
          <w:szCs w:val="24"/>
        </w:rPr>
        <w:t>муниципальной</w:t>
      </w:r>
      <w:r w:rsidR="00C864C8" w:rsidRPr="00AD6FDB">
        <w:rPr>
          <w:rFonts w:ascii="Times New Roman" w:hAnsi="Times New Roman" w:cs="Times New Roman"/>
          <w:sz w:val="24"/>
          <w:szCs w:val="24"/>
        </w:rPr>
        <w:t xml:space="preserve"> услуги в электронной форме</w:t>
      </w:r>
    </w:p>
    <w:p w:rsidR="00FC77F6" w:rsidRPr="00AD6FDB" w:rsidRDefault="005B1D41" w:rsidP="007700E7">
      <w:pPr>
        <w:pStyle w:val="ConsPlusNormal"/>
        <w:ind w:firstLine="567"/>
        <w:jc w:val="both"/>
        <w:rPr>
          <w:rFonts w:ascii="Times New Roman" w:hAnsi="Times New Roman" w:cs="Times New Roman"/>
          <w:color w:val="000000"/>
          <w:sz w:val="24"/>
          <w:szCs w:val="24"/>
        </w:rPr>
      </w:pPr>
      <w:r w:rsidRPr="00AD6FDB">
        <w:rPr>
          <w:rFonts w:ascii="Times New Roman" w:hAnsi="Times New Roman" w:cs="Times New Roman"/>
          <w:color w:val="000000"/>
          <w:sz w:val="24"/>
          <w:szCs w:val="24"/>
        </w:rPr>
        <w:t xml:space="preserve">В случае представления заявления и прилагаемых документов через МФЦ срок предоставления муниципальной услуги, указанный в пункте </w:t>
      </w:r>
      <w:r w:rsidR="009F3AF5" w:rsidRPr="00AD6FDB">
        <w:rPr>
          <w:rFonts w:ascii="Times New Roman" w:hAnsi="Times New Roman" w:cs="Times New Roman"/>
          <w:color w:val="000000"/>
          <w:sz w:val="24"/>
          <w:szCs w:val="24"/>
        </w:rPr>
        <w:t>2.4</w:t>
      </w:r>
      <w:r w:rsidRPr="00AD6FDB">
        <w:rPr>
          <w:rFonts w:ascii="Times New Roman" w:hAnsi="Times New Roman" w:cs="Times New Roman"/>
          <w:color w:val="000000"/>
          <w:sz w:val="24"/>
          <w:szCs w:val="24"/>
        </w:rPr>
        <w:t>, исчисляется со дня передачи МФЦ заявления и документов, указанных в пункт</w:t>
      </w:r>
      <w:r w:rsidR="00C14116" w:rsidRPr="00AD6FDB">
        <w:rPr>
          <w:rFonts w:ascii="Times New Roman" w:hAnsi="Times New Roman" w:cs="Times New Roman"/>
          <w:color w:val="000000"/>
          <w:sz w:val="24"/>
          <w:szCs w:val="24"/>
        </w:rPr>
        <w:t>ах</w:t>
      </w:r>
      <w:r w:rsidRPr="00AD6FDB">
        <w:rPr>
          <w:rFonts w:ascii="Times New Roman" w:hAnsi="Times New Roman" w:cs="Times New Roman"/>
          <w:color w:val="0000FF"/>
          <w:sz w:val="24"/>
          <w:szCs w:val="24"/>
        </w:rPr>
        <w:t xml:space="preserve"> </w:t>
      </w:r>
      <w:r w:rsidR="009F3AF5" w:rsidRPr="00AD6FDB">
        <w:rPr>
          <w:rFonts w:ascii="Times New Roman" w:hAnsi="Times New Roman" w:cs="Times New Roman"/>
          <w:color w:val="000000" w:themeColor="text1"/>
          <w:sz w:val="24"/>
          <w:szCs w:val="24"/>
        </w:rPr>
        <w:t>2.6. на</w:t>
      </w:r>
      <w:r w:rsidR="00A451D9" w:rsidRPr="00AD6FDB">
        <w:rPr>
          <w:rFonts w:ascii="Times New Roman" w:hAnsi="Times New Roman" w:cs="Times New Roman"/>
          <w:color w:val="000000" w:themeColor="text1"/>
          <w:sz w:val="24"/>
          <w:szCs w:val="24"/>
        </w:rPr>
        <w:t>стоящего</w:t>
      </w:r>
      <w:r w:rsidR="00A451D9" w:rsidRPr="00AD6FDB">
        <w:rPr>
          <w:rFonts w:ascii="Times New Roman" w:hAnsi="Times New Roman" w:cs="Times New Roman"/>
          <w:color w:val="000000"/>
          <w:sz w:val="24"/>
          <w:szCs w:val="24"/>
        </w:rPr>
        <w:t xml:space="preserve"> Административного регламента</w:t>
      </w:r>
      <w:r w:rsidRPr="00AD6FDB">
        <w:rPr>
          <w:rFonts w:ascii="Times New Roman" w:hAnsi="Times New Roman" w:cs="Times New Roman"/>
          <w:color w:val="000000"/>
          <w:sz w:val="24"/>
          <w:szCs w:val="24"/>
        </w:rPr>
        <w:t xml:space="preserve">, в </w:t>
      </w:r>
      <w:r w:rsidR="00EB36B4" w:rsidRPr="00AD6FDB">
        <w:rPr>
          <w:rFonts w:ascii="Times New Roman" w:hAnsi="Times New Roman" w:cs="Times New Roman"/>
          <w:color w:val="000000"/>
          <w:sz w:val="24"/>
          <w:szCs w:val="24"/>
        </w:rPr>
        <w:t>Учреждение</w:t>
      </w:r>
      <w:r w:rsidRPr="00AD6FDB">
        <w:rPr>
          <w:rFonts w:ascii="Times New Roman" w:hAnsi="Times New Roman" w:cs="Times New Roman"/>
          <w:color w:val="000000"/>
          <w:sz w:val="24"/>
          <w:szCs w:val="24"/>
        </w:rPr>
        <w:t xml:space="preserve">. </w:t>
      </w:r>
      <w:r w:rsidR="00FC77F6" w:rsidRPr="00AD6FDB">
        <w:rPr>
          <w:rFonts w:ascii="Times New Roman" w:hAnsi="Times New Roman" w:cs="Times New Roman"/>
          <w:color w:val="000000"/>
          <w:sz w:val="24"/>
          <w:szCs w:val="24"/>
        </w:rPr>
        <w:t xml:space="preserve">Срок выполнения передачи заявления и прилагаемых документов из МФЦ в </w:t>
      </w:r>
      <w:r w:rsidR="00EB36B4" w:rsidRPr="00AD6FDB">
        <w:rPr>
          <w:rFonts w:ascii="Times New Roman" w:hAnsi="Times New Roman" w:cs="Times New Roman"/>
          <w:color w:val="000000"/>
          <w:sz w:val="24"/>
          <w:szCs w:val="24"/>
        </w:rPr>
        <w:t xml:space="preserve">Учреждение </w:t>
      </w:r>
      <w:r w:rsidR="00FC77F6" w:rsidRPr="00AD6FDB">
        <w:rPr>
          <w:rFonts w:ascii="Times New Roman" w:hAnsi="Times New Roman" w:cs="Times New Roman"/>
          <w:color w:val="000000"/>
          <w:sz w:val="24"/>
          <w:szCs w:val="24"/>
        </w:rPr>
        <w:t>устанавливается соглашением о взаимодействии между МФЦ и Администрацией.</w:t>
      </w:r>
    </w:p>
    <w:p w:rsidR="005B1D41" w:rsidRPr="00AD6FDB" w:rsidRDefault="005B1D41" w:rsidP="007700E7">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AD6FDB">
        <w:rPr>
          <w:rFonts w:ascii="Times New Roman" w:hAnsi="Times New Roman"/>
          <w:color w:val="000000"/>
          <w:sz w:val="24"/>
          <w:szCs w:val="24"/>
          <w:lang w:eastAsia="ru-RU"/>
        </w:rPr>
        <w:t>В случае если заявление и прилагаемые документы представлены заявителем (представителем заявителя) лично через МФЦ</w:t>
      </w:r>
      <w:r w:rsidR="004B7533" w:rsidRPr="00AD6FDB">
        <w:rPr>
          <w:rFonts w:ascii="Times New Roman" w:hAnsi="Times New Roman"/>
          <w:color w:val="000000"/>
          <w:sz w:val="24"/>
          <w:szCs w:val="24"/>
          <w:lang w:eastAsia="ru-RU"/>
        </w:rPr>
        <w:t>,</w:t>
      </w:r>
      <w:r w:rsidR="00CE23E4" w:rsidRPr="00AD6FDB">
        <w:rPr>
          <w:rFonts w:ascii="Times New Roman" w:hAnsi="Times New Roman"/>
          <w:color w:val="000000"/>
          <w:sz w:val="24"/>
          <w:szCs w:val="24"/>
          <w:lang w:eastAsia="ru-RU"/>
        </w:rPr>
        <w:t xml:space="preserve"> заявителю выдается </w:t>
      </w:r>
      <w:r w:rsidRPr="00AD6FDB">
        <w:rPr>
          <w:rFonts w:ascii="Times New Roman" w:hAnsi="Times New Roman"/>
          <w:color w:val="000000"/>
          <w:sz w:val="24"/>
          <w:szCs w:val="24"/>
          <w:lang w:eastAsia="ru-RU"/>
        </w:rPr>
        <w:t>расписка в получении заявления и документов</w:t>
      </w:r>
      <w:r w:rsidR="00CE23E4" w:rsidRPr="00AD6FDB">
        <w:rPr>
          <w:rFonts w:ascii="Times New Roman" w:hAnsi="Times New Roman"/>
          <w:color w:val="000000"/>
          <w:sz w:val="24"/>
          <w:szCs w:val="24"/>
          <w:lang w:eastAsia="ru-RU"/>
        </w:rPr>
        <w:t>.</w:t>
      </w:r>
    </w:p>
    <w:p w:rsidR="005B1D41" w:rsidRPr="00AD6FDB" w:rsidRDefault="005B1D41"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color w:val="000000"/>
          <w:sz w:val="24"/>
          <w:szCs w:val="24"/>
        </w:rPr>
        <w:t xml:space="preserve">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w:t>
      </w:r>
      <w:r w:rsidR="00EB36B4" w:rsidRPr="00AD6FDB">
        <w:rPr>
          <w:rFonts w:ascii="Times New Roman" w:hAnsi="Times New Roman" w:cs="Times New Roman"/>
          <w:color w:val="000000"/>
          <w:sz w:val="24"/>
          <w:szCs w:val="24"/>
        </w:rPr>
        <w:t>Учреждение</w:t>
      </w:r>
      <w:r w:rsidRPr="00AD6FDB">
        <w:rPr>
          <w:rFonts w:ascii="Times New Roman" w:hAnsi="Times New Roman" w:cs="Times New Roman"/>
          <w:color w:val="000000"/>
          <w:sz w:val="24"/>
          <w:szCs w:val="24"/>
        </w:rPr>
        <w:t xml:space="preserve"> обеспечивает передачу документа в МФЦ для выдачи заявителю не позднее рабочего дня, следующего за днем истечения срока, установленного </w:t>
      </w:r>
      <w:r w:rsidR="00E77DD8" w:rsidRPr="00AD6FDB">
        <w:rPr>
          <w:rFonts w:ascii="Times New Roman" w:hAnsi="Times New Roman" w:cs="Times New Roman"/>
          <w:color w:val="000000"/>
          <w:sz w:val="24"/>
          <w:szCs w:val="24"/>
        </w:rPr>
        <w:t xml:space="preserve">в </w:t>
      </w:r>
      <w:r w:rsidRPr="00AD6FDB">
        <w:rPr>
          <w:rFonts w:ascii="Times New Roman" w:hAnsi="Times New Roman" w:cs="Times New Roman"/>
          <w:color w:val="000000"/>
          <w:sz w:val="24"/>
          <w:szCs w:val="24"/>
        </w:rPr>
        <w:t xml:space="preserve">пункте </w:t>
      </w:r>
      <w:r w:rsidR="009F3AF5" w:rsidRPr="00AD6FDB">
        <w:rPr>
          <w:rFonts w:ascii="Times New Roman" w:hAnsi="Times New Roman" w:cs="Times New Roman"/>
          <w:color w:val="000000"/>
          <w:sz w:val="24"/>
          <w:szCs w:val="24"/>
        </w:rPr>
        <w:t>2.4</w:t>
      </w:r>
      <w:r w:rsidRPr="00AD6FDB">
        <w:rPr>
          <w:rFonts w:ascii="Times New Roman" w:hAnsi="Times New Roman" w:cs="Times New Roman"/>
          <w:color w:val="000000"/>
          <w:sz w:val="24"/>
          <w:szCs w:val="24"/>
        </w:rPr>
        <w:t>.</w:t>
      </w:r>
    </w:p>
    <w:p w:rsidR="004F38EB" w:rsidRPr="00AD6FDB" w:rsidRDefault="004F38EB"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w:t>
      </w:r>
      <w:r w:rsidR="000F23F0" w:rsidRPr="00AD6FDB">
        <w:rPr>
          <w:rFonts w:ascii="Times New Roman" w:hAnsi="Times New Roman" w:cs="Times New Roman"/>
          <w:sz w:val="24"/>
          <w:szCs w:val="24"/>
        </w:rPr>
        <w:t>интернет-</w:t>
      </w:r>
      <w:r w:rsidRPr="00AD6FDB">
        <w:rPr>
          <w:rFonts w:ascii="Times New Roman" w:hAnsi="Times New Roman" w:cs="Times New Roman"/>
          <w:sz w:val="24"/>
          <w:szCs w:val="24"/>
        </w:rPr>
        <w:t>сайте Администрации в сети Интернет, на Едином портале, Портале.</w:t>
      </w:r>
    </w:p>
    <w:p w:rsidR="00A42D1B" w:rsidRPr="00AD6FDB" w:rsidRDefault="00A42D1B" w:rsidP="007700E7">
      <w:pPr>
        <w:pStyle w:val="ConsPlusNormal"/>
        <w:ind w:firstLine="567"/>
        <w:jc w:val="both"/>
        <w:rPr>
          <w:rFonts w:ascii="Times New Roman" w:hAnsi="Times New Roman" w:cs="Times New Roman"/>
          <w:sz w:val="24"/>
          <w:szCs w:val="24"/>
        </w:rPr>
      </w:pPr>
    </w:p>
    <w:p w:rsidR="00A42D1B" w:rsidRPr="00AD6FDB" w:rsidRDefault="00A42D1B" w:rsidP="007700E7">
      <w:pPr>
        <w:pStyle w:val="ConsPlusNormal"/>
        <w:ind w:firstLine="567"/>
        <w:jc w:val="center"/>
        <w:rPr>
          <w:rFonts w:ascii="Times New Roman" w:hAnsi="Times New Roman" w:cs="Times New Roman"/>
          <w:sz w:val="24"/>
          <w:szCs w:val="24"/>
        </w:rPr>
      </w:pPr>
      <w:r w:rsidRPr="00AD6FDB">
        <w:rPr>
          <w:rFonts w:ascii="Times New Roman" w:hAnsi="Times New Roman" w:cs="Times New Roman"/>
          <w:sz w:val="24"/>
          <w:szCs w:val="24"/>
        </w:rPr>
        <w:t>Раздел III.</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Состав,</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последовательность</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и</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сроки</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выполнения административных</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процедур,</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требования к</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порядку</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их выполнения,</w:t>
      </w:r>
      <w:bookmarkStart w:id="25" w:name="Par275"/>
      <w:bookmarkEnd w:id="25"/>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в</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том</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числе</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особенности</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выполнения </w:t>
      </w:r>
    </w:p>
    <w:p w:rsidR="005F153C" w:rsidRPr="00AD6FDB" w:rsidRDefault="00A42D1B" w:rsidP="007700E7">
      <w:pPr>
        <w:pStyle w:val="ConsPlusNormal"/>
        <w:ind w:firstLine="567"/>
        <w:jc w:val="center"/>
        <w:rPr>
          <w:rFonts w:ascii="Times New Roman" w:hAnsi="Times New Roman" w:cs="Times New Roman"/>
          <w:sz w:val="24"/>
          <w:szCs w:val="24"/>
        </w:rPr>
      </w:pPr>
      <w:r w:rsidRPr="00AD6FDB">
        <w:rPr>
          <w:rFonts w:ascii="Times New Roman" w:hAnsi="Times New Roman" w:cs="Times New Roman"/>
          <w:sz w:val="24"/>
          <w:szCs w:val="24"/>
        </w:rPr>
        <w:t>административных</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процедур</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в</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электронной</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форме,</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а также особенности выполнения административных</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процедур в МФЦ</w:t>
      </w:r>
    </w:p>
    <w:p w:rsidR="00A42D1B" w:rsidRPr="00AD6FDB" w:rsidRDefault="00A42D1B" w:rsidP="007700E7">
      <w:pPr>
        <w:pStyle w:val="ConsPlusNormal"/>
        <w:ind w:firstLine="567"/>
        <w:jc w:val="both"/>
        <w:rPr>
          <w:rFonts w:ascii="Times New Roman" w:hAnsi="Times New Roman" w:cs="Times New Roman"/>
          <w:b/>
          <w:sz w:val="24"/>
          <w:szCs w:val="24"/>
        </w:rPr>
      </w:pPr>
    </w:p>
    <w:p w:rsidR="00FC1380" w:rsidRPr="00AD6FDB" w:rsidRDefault="00FC1380" w:rsidP="007700E7">
      <w:pPr>
        <w:pStyle w:val="ConsPlusNormal"/>
        <w:ind w:firstLine="567"/>
        <w:outlineLvl w:val="2"/>
        <w:rPr>
          <w:rFonts w:ascii="Times New Roman" w:hAnsi="Times New Roman" w:cs="Times New Roman"/>
          <w:sz w:val="24"/>
          <w:szCs w:val="24"/>
        </w:rPr>
      </w:pPr>
      <w:bookmarkStart w:id="26" w:name="Par280"/>
      <w:bookmarkEnd w:id="26"/>
      <w:r w:rsidRPr="00AD6FDB">
        <w:rPr>
          <w:rFonts w:ascii="Times New Roman" w:hAnsi="Times New Roman" w:cs="Times New Roman"/>
          <w:sz w:val="24"/>
          <w:szCs w:val="24"/>
        </w:rPr>
        <w:t>Перечень административных процедур</w:t>
      </w:r>
      <w:r w:rsidR="009F3AF5"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при предоставлении </w:t>
      </w:r>
      <w:r w:rsidR="003D18F9"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Предоставление </w:t>
      </w:r>
      <w:r w:rsidR="003D18F9"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включает в себя следующие административные процедуры:</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w:t>
      </w:r>
      <w:r w:rsidR="00536E3D" w:rsidRPr="00AD6FDB">
        <w:rPr>
          <w:rFonts w:ascii="Times New Roman" w:hAnsi="Times New Roman" w:cs="Times New Roman"/>
          <w:sz w:val="24"/>
          <w:szCs w:val="24"/>
        </w:rPr>
        <w:t> </w:t>
      </w:r>
      <w:r w:rsidRPr="00AD6FDB">
        <w:rPr>
          <w:rFonts w:ascii="Times New Roman" w:hAnsi="Times New Roman" w:cs="Times New Roman"/>
          <w:sz w:val="24"/>
          <w:szCs w:val="24"/>
        </w:rPr>
        <w:t>прием и регистрация заявления и прилагаемых документов;</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формирование и направление межведомственн</w:t>
      </w:r>
      <w:r w:rsidR="003D18F9" w:rsidRPr="00AD6FDB">
        <w:rPr>
          <w:rFonts w:ascii="Times New Roman" w:hAnsi="Times New Roman" w:cs="Times New Roman"/>
          <w:sz w:val="24"/>
          <w:szCs w:val="24"/>
        </w:rPr>
        <w:t>ых</w:t>
      </w:r>
      <w:r w:rsidRPr="00AD6FDB">
        <w:rPr>
          <w:rFonts w:ascii="Times New Roman" w:hAnsi="Times New Roman" w:cs="Times New Roman"/>
          <w:sz w:val="24"/>
          <w:szCs w:val="24"/>
        </w:rPr>
        <w:t xml:space="preserve"> запрос</w:t>
      </w:r>
      <w:r w:rsidR="003D18F9" w:rsidRPr="00AD6FDB">
        <w:rPr>
          <w:rFonts w:ascii="Times New Roman" w:hAnsi="Times New Roman" w:cs="Times New Roman"/>
          <w:sz w:val="24"/>
          <w:szCs w:val="24"/>
        </w:rPr>
        <w:t>ов</w:t>
      </w:r>
      <w:r w:rsidRPr="00AD6FDB">
        <w:rPr>
          <w:rFonts w:ascii="Times New Roman" w:hAnsi="Times New Roman" w:cs="Times New Roman"/>
          <w:sz w:val="24"/>
          <w:szCs w:val="24"/>
        </w:rPr>
        <w:t>;</w:t>
      </w:r>
    </w:p>
    <w:p w:rsidR="001512B4" w:rsidRPr="00AD6FDB" w:rsidRDefault="001512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проведение экспертизы заявления и прилагаемых документов;</w:t>
      </w:r>
    </w:p>
    <w:p w:rsidR="00536E3D"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w:t>
      </w:r>
      <w:r w:rsidR="00536E3D" w:rsidRPr="00AD6FDB">
        <w:rPr>
          <w:rFonts w:ascii="Times New Roman" w:hAnsi="Times New Roman" w:cs="Times New Roman"/>
          <w:sz w:val="24"/>
          <w:szCs w:val="24"/>
        </w:rPr>
        <w:t>) </w:t>
      </w:r>
      <w:r w:rsidR="008E18DF" w:rsidRPr="00AD6FDB">
        <w:rPr>
          <w:rFonts w:ascii="Times New Roman" w:hAnsi="Times New Roman" w:cs="Times New Roman"/>
          <w:sz w:val="24"/>
          <w:szCs w:val="24"/>
        </w:rPr>
        <w:t xml:space="preserve">проведение </w:t>
      </w:r>
      <w:r w:rsidR="00536E3D" w:rsidRPr="00AD6FDB">
        <w:rPr>
          <w:rFonts w:ascii="Times New Roman" w:hAnsi="Times New Roman" w:cs="Times New Roman"/>
          <w:sz w:val="24"/>
          <w:szCs w:val="24"/>
        </w:rPr>
        <w:t>осмотр</w:t>
      </w:r>
      <w:r w:rsidR="008E18DF" w:rsidRPr="00AD6FDB">
        <w:rPr>
          <w:rFonts w:ascii="Times New Roman" w:hAnsi="Times New Roman" w:cs="Times New Roman"/>
          <w:sz w:val="24"/>
          <w:szCs w:val="24"/>
        </w:rPr>
        <w:t>а</w:t>
      </w:r>
      <w:r w:rsidR="00536E3D" w:rsidRPr="00AD6FDB">
        <w:rPr>
          <w:rFonts w:ascii="Times New Roman" w:hAnsi="Times New Roman" w:cs="Times New Roman"/>
          <w:sz w:val="24"/>
          <w:szCs w:val="24"/>
        </w:rPr>
        <w:t xml:space="preserve"> объекта индивидуального жилищного строительства; </w:t>
      </w:r>
    </w:p>
    <w:p w:rsidR="00530F08" w:rsidRPr="00AD6FDB" w:rsidRDefault="00E80E9C"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w:t>
      </w:r>
      <w:r w:rsidR="00530F08" w:rsidRPr="00AD6FDB">
        <w:rPr>
          <w:rFonts w:ascii="Times New Roman" w:hAnsi="Times New Roman" w:cs="Times New Roman"/>
          <w:sz w:val="24"/>
          <w:szCs w:val="24"/>
        </w:rPr>
        <w:t>) </w:t>
      </w:r>
      <w:r w:rsidR="00B20F99" w:rsidRPr="00AD6FDB">
        <w:rPr>
          <w:rFonts w:ascii="Times New Roman" w:hAnsi="Times New Roman" w:cs="Times New Roman"/>
          <w:sz w:val="24"/>
          <w:szCs w:val="24"/>
        </w:rPr>
        <w:t xml:space="preserve">выдача </w:t>
      </w:r>
      <w:r w:rsidR="00BF17B0" w:rsidRPr="00AD6FDB">
        <w:rPr>
          <w:rFonts w:ascii="Times New Roman" w:hAnsi="Times New Roman" w:cs="Times New Roman"/>
          <w:sz w:val="24"/>
          <w:szCs w:val="24"/>
        </w:rPr>
        <w:t>результата предоставления муниципальной услуги</w:t>
      </w:r>
      <w:r w:rsidR="00B20F99" w:rsidRPr="00AD6FDB">
        <w:rPr>
          <w:rFonts w:ascii="Times New Roman" w:hAnsi="Times New Roman" w:cs="Times New Roman"/>
          <w:sz w:val="24"/>
          <w:szCs w:val="24"/>
        </w:rPr>
        <w:t>.</w:t>
      </w:r>
    </w:p>
    <w:p w:rsidR="005C4904" w:rsidRPr="00AD6FDB" w:rsidRDefault="005C4904" w:rsidP="007700E7">
      <w:pPr>
        <w:pStyle w:val="ConsPlusNormal"/>
        <w:ind w:firstLine="567"/>
        <w:jc w:val="center"/>
        <w:outlineLvl w:val="2"/>
        <w:rPr>
          <w:rFonts w:ascii="Times New Roman" w:hAnsi="Times New Roman" w:cs="Times New Roman"/>
          <w:sz w:val="24"/>
          <w:szCs w:val="24"/>
        </w:rPr>
      </w:pPr>
      <w:bookmarkStart w:id="27" w:name="Par289"/>
      <w:bookmarkEnd w:id="27"/>
    </w:p>
    <w:p w:rsidR="00DE3397" w:rsidRPr="00AD6FDB" w:rsidRDefault="009F3AF5" w:rsidP="008600D3">
      <w:pPr>
        <w:pStyle w:val="ConsPlusNormal"/>
        <w:tabs>
          <w:tab w:val="left" w:pos="142"/>
        </w:tabs>
        <w:ind w:firstLine="567"/>
        <w:outlineLvl w:val="2"/>
        <w:rPr>
          <w:rFonts w:ascii="Times New Roman" w:hAnsi="Times New Roman" w:cs="Times New Roman"/>
          <w:sz w:val="24"/>
          <w:szCs w:val="24"/>
        </w:rPr>
      </w:pPr>
      <w:r w:rsidRPr="00AD6FDB">
        <w:rPr>
          <w:rFonts w:ascii="Times New Roman" w:hAnsi="Times New Roman" w:cs="Times New Roman"/>
          <w:sz w:val="24"/>
          <w:szCs w:val="24"/>
        </w:rPr>
        <w:t>3.1.</w:t>
      </w:r>
      <w:r w:rsidR="007700E7" w:rsidRPr="00AD6FDB">
        <w:rPr>
          <w:rFonts w:ascii="Times New Roman" w:hAnsi="Times New Roman" w:cs="Times New Roman"/>
          <w:sz w:val="24"/>
          <w:szCs w:val="24"/>
        </w:rPr>
        <w:t xml:space="preserve"> </w:t>
      </w:r>
      <w:r w:rsidR="00DE3397" w:rsidRPr="00AD6FDB">
        <w:rPr>
          <w:rFonts w:ascii="Times New Roman" w:hAnsi="Times New Roman" w:cs="Times New Roman"/>
          <w:sz w:val="24"/>
          <w:szCs w:val="24"/>
        </w:rPr>
        <w:t>Прием и регистрация заявления и прилагаемых документов</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и прилагаемых документов является обращение заявителя </w:t>
      </w:r>
      <w:r w:rsidR="00B20F99" w:rsidRPr="00AD6FDB">
        <w:rPr>
          <w:rFonts w:ascii="Times New Roman" w:hAnsi="Times New Roman" w:cs="Times New Roman"/>
          <w:sz w:val="24"/>
          <w:szCs w:val="24"/>
        </w:rPr>
        <w:t xml:space="preserve">(представителя заявителя) </w:t>
      </w:r>
      <w:r w:rsidRPr="00AD6FDB">
        <w:rPr>
          <w:rFonts w:ascii="Times New Roman" w:hAnsi="Times New Roman" w:cs="Times New Roman"/>
          <w:sz w:val="24"/>
          <w:szCs w:val="24"/>
        </w:rPr>
        <w:t xml:space="preserve">за получением </w:t>
      </w:r>
      <w:r w:rsidR="00E80E9C"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в </w:t>
      </w:r>
      <w:r w:rsidR="00EB36B4" w:rsidRPr="00AD6FDB">
        <w:rPr>
          <w:rFonts w:ascii="Times New Roman" w:hAnsi="Times New Roman" w:cs="Times New Roman"/>
          <w:sz w:val="24"/>
          <w:szCs w:val="24"/>
        </w:rPr>
        <w:t>Учреждение</w:t>
      </w:r>
      <w:r w:rsidR="00955910" w:rsidRPr="00AD6FDB">
        <w:rPr>
          <w:rFonts w:ascii="Times New Roman" w:hAnsi="Times New Roman" w:cs="Times New Roman"/>
          <w:sz w:val="24"/>
          <w:szCs w:val="24"/>
        </w:rPr>
        <w:t>, МФЦ</w:t>
      </w:r>
      <w:r w:rsidRPr="00AD6FDB">
        <w:rPr>
          <w:rFonts w:ascii="Times New Roman" w:hAnsi="Times New Roman" w:cs="Times New Roman"/>
          <w:sz w:val="24"/>
          <w:szCs w:val="24"/>
        </w:rPr>
        <w:t xml:space="preserve"> с заявлением и прилагаемыми документами.</w:t>
      </w:r>
    </w:p>
    <w:p w:rsidR="003E22AE" w:rsidRPr="00AD6FDB" w:rsidRDefault="003E22A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Прием и регистрация заявления и прилагаемых к нему документов осуществляется специалистом </w:t>
      </w:r>
      <w:r w:rsidR="00CB6491" w:rsidRPr="00AD6FDB">
        <w:rPr>
          <w:rFonts w:ascii="Times New Roman" w:hAnsi="Times New Roman" w:cs="Times New Roman"/>
          <w:sz w:val="24"/>
          <w:szCs w:val="24"/>
        </w:rPr>
        <w:t xml:space="preserve">отдела </w:t>
      </w:r>
      <w:r w:rsidR="00EB36B4" w:rsidRPr="00AD6FDB">
        <w:rPr>
          <w:rFonts w:ascii="Times New Roman" w:hAnsi="Times New Roman" w:cs="Times New Roman"/>
          <w:sz w:val="24"/>
          <w:szCs w:val="24"/>
        </w:rPr>
        <w:t>Учреждения</w:t>
      </w:r>
      <w:r w:rsidRPr="00AD6FDB">
        <w:rPr>
          <w:rFonts w:ascii="Times New Roman" w:hAnsi="Times New Roman" w:cs="Times New Roman"/>
          <w:sz w:val="24"/>
          <w:szCs w:val="24"/>
        </w:rPr>
        <w:t xml:space="preserve"> в день </w:t>
      </w:r>
      <w:r w:rsidR="00FF4C49" w:rsidRPr="00AD6FDB">
        <w:rPr>
          <w:rFonts w:ascii="Times New Roman" w:hAnsi="Times New Roman" w:cs="Times New Roman"/>
          <w:sz w:val="24"/>
          <w:szCs w:val="24"/>
        </w:rPr>
        <w:t xml:space="preserve">их </w:t>
      </w:r>
      <w:r w:rsidRPr="00AD6FDB">
        <w:rPr>
          <w:rFonts w:ascii="Times New Roman" w:hAnsi="Times New Roman" w:cs="Times New Roman"/>
          <w:sz w:val="24"/>
          <w:szCs w:val="24"/>
        </w:rPr>
        <w:t>поступления.</w:t>
      </w:r>
    </w:p>
    <w:p w:rsidR="00DE3397" w:rsidRPr="00AD6FDB" w:rsidRDefault="009F3AF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3.1.1. </w:t>
      </w:r>
      <w:r w:rsidR="00DE3397" w:rsidRPr="00AD6FDB">
        <w:rPr>
          <w:rFonts w:ascii="Times New Roman" w:hAnsi="Times New Roman" w:cs="Times New Roman"/>
          <w:sz w:val="24"/>
          <w:szCs w:val="24"/>
        </w:rPr>
        <w:t>При регистрации заявления и прилагаемых документов, представленных заявителем лично, специалист</w:t>
      </w:r>
      <w:r w:rsidR="00CD3A65" w:rsidRPr="00AD6FDB">
        <w:rPr>
          <w:rFonts w:ascii="Times New Roman" w:hAnsi="Times New Roman" w:cs="Times New Roman"/>
          <w:sz w:val="24"/>
          <w:szCs w:val="24"/>
        </w:rPr>
        <w:t xml:space="preserve"> </w:t>
      </w:r>
      <w:r w:rsidRPr="00AD6FDB">
        <w:rPr>
          <w:rFonts w:ascii="Times New Roman" w:hAnsi="Times New Roman" w:cs="Times New Roman"/>
          <w:sz w:val="24"/>
          <w:szCs w:val="24"/>
        </w:rPr>
        <w:t>ответственный за прием документов</w:t>
      </w:r>
      <w:r w:rsidR="00DE3397"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проверяет паспорт или иной документ, удостоверяющий личность заявителя и место его жительства;</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2) устанавливает факт наличия всех необходимых для предоставления </w:t>
      </w:r>
      <w:r w:rsidR="000D2A78"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 документов, предусмотренных пункт</w:t>
      </w:r>
      <w:r w:rsidR="00C14116" w:rsidRPr="00AD6FDB">
        <w:rPr>
          <w:rFonts w:ascii="Times New Roman" w:hAnsi="Times New Roman" w:cs="Times New Roman"/>
          <w:sz w:val="24"/>
          <w:szCs w:val="24"/>
        </w:rPr>
        <w:t>ами</w:t>
      </w:r>
      <w:r w:rsidRPr="00AD6FDB">
        <w:rPr>
          <w:rFonts w:ascii="Times New Roman" w:hAnsi="Times New Roman" w:cs="Times New Roman"/>
          <w:sz w:val="24"/>
          <w:szCs w:val="24"/>
        </w:rPr>
        <w:t xml:space="preserve"> </w:t>
      </w:r>
      <w:r w:rsidR="009F3AF5" w:rsidRPr="00AD6FDB">
        <w:rPr>
          <w:rFonts w:ascii="Times New Roman" w:hAnsi="Times New Roman" w:cs="Times New Roman"/>
          <w:sz w:val="24"/>
          <w:szCs w:val="24"/>
        </w:rPr>
        <w:t>2.6.</w:t>
      </w:r>
      <w:r w:rsidR="00C14116" w:rsidRPr="00AD6FDB">
        <w:rPr>
          <w:rFonts w:ascii="Times New Roman" w:hAnsi="Times New Roman" w:cs="Times New Roman"/>
          <w:sz w:val="24"/>
          <w:szCs w:val="24"/>
        </w:rPr>
        <w:t xml:space="preserve"> </w:t>
      </w:r>
      <w:r w:rsidRPr="00AD6FDB">
        <w:rPr>
          <w:rFonts w:ascii="Times New Roman" w:hAnsi="Times New Roman" w:cs="Times New Roman"/>
          <w:sz w:val="24"/>
          <w:szCs w:val="24"/>
        </w:rPr>
        <w:t>настоящего Административного регламента, из числа указанных в заявлении и приложенных к нему;</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w:t>
      </w:r>
      <w:r w:rsidR="00FF4C49" w:rsidRPr="00AD6FDB">
        <w:rPr>
          <w:rFonts w:ascii="Times New Roman" w:hAnsi="Times New Roman" w:cs="Times New Roman"/>
          <w:sz w:val="24"/>
          <w:szCs w:val="24"/>
        </w:rPr>
        <w:t> </w:t>
      </w:r>
      <w:r w:rsidRPr="00AD6FDB">
        <w:rPr>
          <w:rFonts w:ascii="Times New Roman" w:hAnsi="Times New Roman" w:cs="Times New Roman"/>
          <w:sz w:val="24"/>
          <w:szCs w:val="24"/>
        </w:rPr>
        <w:t>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w:t>
      </w:r>
      <w:r w:rsidR="00FF4C49" w:rsidRPr="00AD6FDB">
        <w:rPr>
          <w:rFonts w:ascii="Times New Roman" w:hAnsi="Times New Roman" w:cs="Times New Roman"/>
          <w:sz w:val="24"/>
          <w:szCs w:val="24"/>
        </w:rPr>
        <w:t> </w:t>
      </w:r>
      <w:r w:rsidRPr="00AD6FDB">
        <w:rPr>
          <w:rFonts w:ascii="Times New Roman" w:hAnsi="Times New Roman" w:cs="Times New Roman"/>
          <w:sz w:val="24"/>
          <w:szCs w:val="24"/>
        </w:rPr>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5) вносит запись о приеме заявления и прилагаемых документов в журнал регистрации </w:t>
      </w:r>
      <w:r w:rsidR="003E22AE" w:rsidRPr="00AD6FDB">
        <w:rPr>
          <w:rFonts w:ascii="Times New Roman" w:hAnsi="Times New Roman" w:cs="Times New Roman"/>
          <w:sz w:val="24"/>
          <w:szCs w:val="24"/>
        </w:rPr>
        <w:t>входящих документов</w:t>
      </w:r>
      <w:r w:rsidRPr="00AD6FDB">
        <w:rPr>
          <w:rFonts w:ascii="Times New Roman" w:hAnsi="Times New Roman" w:cs="Times New Roman"/>
          <w:sz w:val="24"/>
          <w:szCs w:val="24"/>
        </w:rPr>
        <w:t>, который ведется на бумажном носителе и (или) в электронной форме</w:t>
      </w:r>
      <w:r w:rsidR="003E22AE" w:rsidRPr="00AD6FDB">
        <w:rPr>
          <w:rFonts w:ascii="Times New Roman" w:hAnsi="Times New Roman" w:cs="Times New Roman"/>
          <w:sz w:val="24"/>
          <w:szCs w:val="24"/>
        </w:rPr>
        <w:t xml:space="preserve"> </w:t>
      </w:r>
      <w:r w:rsidRPr="00AD6FDB">
        <w:rPr>
          <w:rFonts w:ascii="Times New Roman" w:hAnsi="Times New Roman" w:cs="Times New Roman"/>
          <w:sz w:val="24"/>
          <w:szCs w:val="24"/>
        </w:rPr>
        <w:t>(далее – журнал);</w:t>
      </w:r>
    </w:p>
    <w:p w:rsidR="00DE3397" w:rsidRPr="00AD6FDB" w:rsidRDefault="00DE3397" w:rsidP="007700E7">
      <w:pPr>
        <w:autoSpaceDE w:val="0"/>
        <w:autoSpaceDN w:val="0"/>
        <w:adjustRightInd w:val="0"/>
        <w:spacing w:after="0" w:line="240" w:lineRule="auto"/>
        <w:ind w:firstLine="567"/>
        <w:jc w:val="both"/>
        <w:rPr>
          <w:rFonts w:ascii="Times New Roman" w:hAnsi="Times New Roman"/>
          <w:sz w:val="24"/>
          <w:szCs w:val="24"/>
        </w:rPr>
      </w:pPr>
      <w:r w:rsidRPr="00AD6FDB">
        <w:rPr>
          <w:rFonts w:ascii="Times New Roman" w:hAnsi="Times New Roman"/>
          <w:sz w:val="24"/>
          <w:szCs w:val="24"/>
        </w:rPr>
        <w:t>6) оформляет расписку о приеме заявления и прилагаемых документов и передает ее заявителю;</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7)</w:t>
      </w:r>
      <w:r w:rsidR="00FF4C49" w:rsidRPr="00AD6FDB">
        <w:rPr>
          <w:rFonts w:ascii="Times New Roman" w:hAnsi="Times New Roman" w:cs="Times New Roman"/>
          <w:sz w:val="24"/>
          <w:szCs w:val="24"/>
        </w:rPr>
        <w:t> </w:t>
      </w:r>
      <w:r w:rsidRPr="00AD6FDB">
        <w:rPr>
          <w:rFonts w:ascii="Times New Roman" w:hAnsi="Times New Roman" w:cs="Times New Roman"/>
          <w:sz w:val="24"/>
          <w:szCs w:val="24"/>
        </w:rPr>
        <w:t>комплектует личное дело заявителя, состоящее из заявления и прилагаемых к нему документов (далее – личное дело заявителя);</w:t>
      </w:r>
    </w:p>
    <w:p w:rsidR="00CB6491"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8)</w:t>
      </w:r>
      <w:r w:rsidR="00FF4C49" w:rsidRPr="00AD6FDB">
        <w:rPr>
          <w:rFonts w:ascii="Times New Roman" w:hAnsi="Times New Roman" w:cs="Times New Roman"/>
          <w:sz w:val="24"/>
          <w:szCs w:val="24"/>
        </w:rPr>
        <w:t> </w:t>
      </w:r>
      <w:r w:rsidRPr="00AD6FDB">
        <w:rPr>
          <w:rFonts w:ascii="Times New Roman" w:hAnsi="Times New Roman" w:cs="Times New Roman"/>
          <w:sz w:val="24"/>
          <w:szCs w:val="24"/>
        </w:rPr>
        <w:t xml:space="preserve">передает личное дело </w:t>
      </w:r>
      <w:r w:rsidR="00CB6491" w:rsidRPr="00AD6FDB">
        <w:rPr>
          <w:rFonts w:ascii="Times New Roman" w:hAnsi="Times New Roman" w:cs="Times New Roman"/>
          <w:sz w:val="24"/>
          <w:szCs w:val="24"/>
        </w:rPr>
        <w:t xml:space="preserve">заявителя </w:t>
      </w:r>
      <w:r w:rsidR="00B20F99" w:rsidRPr="00AD6FDB">
        <w:rPr>
          <w:rFonts w:ascii="Times New Roman" w:hAnsi="Times New Roman" w:cs="Times New Roman"/>
          <w:sz w:val="24"/>
          <w:szCs w:val="24"/>
        </w:rPr>
        <w:t>в уполномоченн</w:t>
      </w:r>
      <w:r w:rsidR="00EB36B4" w:rsidRPr="00AD6FDB">
        <w:rPr>
          <w:rFonts w:ascii="Times New Roman" w:hAnsi="Times New Roman" w:cs="Times New Roman"/>
          <w:sz w:val="24"/>
          <w:szCs w:val="24"/>
        </w:rPr>
        <w:t>ому специалисту Учреждения</w:t>
      </w:r>
      <w:r w:rsidR="00CB6491"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Максимальный срок выполнения </w:t>
      </w:r>
      <w:r w:rsidR="00CB6491" w:rsidRPr="00AD6FDB">
        <w:rPr>
          <w:rFonts w:ascii="Times New Roman" w:hAnsi="Times New Roman" w:cs="Times New Roman"/>
          <w:sz w:val="24"/>
          <w:szCs w:val="24"/>
        </w:rPr>
        <w:t>данной</w:t>
      </w:r>
      <w:r w:rsidRPr="00AD6FDB">
        <w:rPr>
          <w:rFonts w:ascii="Times New Roman" w:hAnsi="Times New Roman" w:cs="Times New Roman"/>
          <w:sz w:val="24"/>
          <w:szCs w:val="24"/>
        </w:rPr>
        <w:t xml:space="preserve"> административной процедуры составляет </w:t>
      </w:r>
      <w:r w:rsidR="00FF4C49" w:rsidRPr="00AD6FDB">
        <w:rPr>
          <w:rFonts w:ascii="Times New Roman" w:hAnsi="Times New Roman" w:cs="Times New Roman"/>
          <w:sz w:val="24"/>
          <w:szCs w:val="24"/>
        </w:rPr>
        <w:t>30 минут</w:t>
      </w:r>
      <w:r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Результатом административной процедуры по приему и регистрации заявления и прилагаемых документов является регистрация заявления</w:t>
      </w:r>
      <w:r w:rsidR="004B1933" w:rsidRPr="00AD6FDB">
        <w:rPr>
          <w:rFonts w:ascii="Times New Roman" w:hAnsi="Times New Roman" w:cs="Times New Roman"/>
          <w:sz w:val="24"/>
          <w:szCs w:val="24"/>
        </w:rPr>
        <w:t xml:space="preserve"> и</w:t>
      </w:r>
      <w:r w:rsidRPr="00AD6FDB">
        <w:rPr>
          <w:rFonts w:ascii="Times New Roman" w:hAnsi="Times New Roman" w:cs="Times New Roman"/>
          <w:sz w:val="24"/>
          <w:szCs w:val="24"/>
        </w:rPr>
        <w:t xml:space="preserve"> прилагаемых документов, в журнале и передача личного дела </w:t>
      </w:r>
      <w:r w:rsidR="00CD3A65" w:rsidRPr="00AD6FDB">
        <w:rPr>
          <w:rFonts w:ascii="Times New Roman" w:hAnsi="Times New Roman" w:cs="Times New Roman"/>
          <w:sz w:val="24"/>
          <w:szCs w:val="24"/>
        </w:rPr>
        <w:t xml:space="preserve">ответственному специалисту </w:t>
      </w:r>
      <w:r w:rsidR="00B20F99" w:rsidRPr="00AD6FDB">
        <w:rPr>
          <w:rFonts w:ascii="Times New Roman" w:hAnsi="Times New Roman" w:cs="Times New Roman"/>
          <w:sz w:val="24"/>
          <w:szCs w:val="24"/>
        </w:rPr>
        <w:t xml:space="preserve">уполномоченного </w:t>
      </w:r>
      <w:r w:rsidR="0057208B" w:rsidRPr="00AD6FDB">
        <w:rPr>
          <w:rFonts w:ascii="Times New Roman" w:hAnsi="Times New Roman" w:cs="Times New Roman"/>
          <w:sz w:val="24"/>
          <w:szCs w:val="24"/>
        </w:rPr>
        <w:t>о</w:t>
      </w:r>
      <w:r w:rsidR="00CD3A65" w:rsidRPr="00AD6FDB">
        <w:rPr>
          <w:rFonts w:ascii="Times New Roman" w:hAnsi="Times New Roman" w:cs="Times New Roman"/>
          <w:sz w:val="24"/>
          <w:szCs w:val="24"/>
        </w:rPr>
        <w:t>тдела</w:t>
      </w:r>
      <w:r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w:t>
      </w:r>
      <w:r w:rsidR="00CD3A65" w:rsidRPr="00AD6FDB">
        <w:rPr>
          <w:rFonts w:ascii="Times New Roman" w:hAnsi="Times New Roman" w:cs="Times New Roman"/>
          <w:sz w:val="24"/>
          <w:szCs w:val="24"/>
        </w:rPr>
        <w:t xml:space="preserve"> отдела документационного обеспечения</w:t>
      </w:r>
      <w:r w:rsidRPr="00AD6FDB">
        <w:rPr>
          <w:rFonts w:ascii="Times New Roman" w:hAnsi="Times New Roman" w:cs="Times New Roman"/>
          <w:sz w:val="24"/>
          <w:szCs w:val="24"/>
        </w:rPr>
        <w:t>.</w:t>
      </w:r>
    </w:p>
    <w:p w:rsidR="008D7FE5" w:rsidRPr="00AD6FDB" w:rsidRDefault="008D7FE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w:t>
      </w:r>
      <w:r w:rsidR="00027698" w:rsidRPr="00AD6FDB">
        <w:rPr>
          <w:rFonts w:ascii="Times New Roman" w:hAnsi="Times New Roman" w:cs="Times New Roman"/>
          <w:sz w:val="24"/>
          <w:szCs w:val="24"/>
        </w:rPr>
        <w:t xml:space="preserve"> случае обращения заявителя с заявлением и прилагаемыми документами </w:t>
      </w:r>
      <w:r w:rsidR="00CE23E4" w:rsidRPr="00AD6FDB">
        <w:rPr>
          <w:rFonts w:ascii="Times New Roman" w:hAnsi="Times New Roman" w:cs="Times New Roman"/>
          <w:sz w:val="24"/>
          <w:szCs w:val="24"/>
        </w:rPr>
        <w:t xml:space="preserve">в </w:t>
      </w:r>
      <w:r w:rsidR="00027698" w:rsidRPr="00AD6FDB">
        <w:rPr>
          <w:rFonts w:ascii="Times New Roman" w:hAnsi="Times New Roman" w:cs="Times New Roman"/>
          <w:sz w:val="24"/>
          <w:szCs w:val="24"/>
        </w:rPr>
        <w:t>МФЦ</w:t>
      </w:r>
      <w:r w:rsidR="00CE23E4" w:rsidRPr="00AD6FDB">
        <w:rPr>
          <w:rFonts w:ascii="Times New Roman" w:hAnsi="Times New Roman" w:cs="Times New Roman"/>
          <w:sz w:val="24"/>
          <w:szCs w:val="24"/>
        </w:rPr>
        <w:t xml:space="preserve"> прием и регистрация заявления и прилагаемых документов осуществляется ответственным специалистом МФЦ в день обращения</w:t>
      </w:r>
      <w:r w:rsidRPr="00AD6FDB">
        <w:rPr>
          <w:rFonts w:ascii="Times New Roman" w:hAnsi="Times New Roman" w:cs="Times New Roman"/>
          <w:sz w:val="24"/>
          <w:szCs w:val="24"/>
        </w:rPr>
        <w:t xml:space="preserve">. </w:t>
      </w:r>
    </w:p>
    <w:p w:rsidR="008D7FE5" w:rsidRPr="00AD6FDB" w:rsidRDefault="008D7FE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подпунктами 1 – 7 пункта </w:t>
      </w:r>
      <w:r w:rsidR="009F3AF5" w:rsidRPr="00AD6FDB">
        <w:rPr>
          <w:rFonts w:ascii="Times New Roman" w:hAnsi="Times New Roman" w:cs="Times New Roman"/>
          <w:sz w:val="24"/>
          <w:szCs w:val="24"/>
        </w:rPr>
        <w:t>3.1.1</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настоящего Административного регламента и направляет личное дело заявителя для рассмотрения в Администрацию.</w:t>
      </w:r>
    </w:p>
    <w:p w:rsidR="00FC77F6" w:rsidRPr="00AD6FDB" w:rsidRDefault="00FC77F6"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Срок выполнения передачи личного дела заявителя из МФЦ в </w:t>
      </w:r>
      <w:r w:rsidR="00EB36B4" w:rsidRPr="00AD6FDB">
        <w:rPr>
          <w:rFonts w:ascii="Times New Roman" w:hAnsi="Times New Roman" w:cs="Times New Roman"/>
          <w:sz w:val="24"/>
          <w:szCs w:val="24"/>
        </w:rPr>
        <w:t>Учреждение</w:t>
      </w:r>
      <w:r w:rsidRPr="00AD6FDB">
        <w:rPr>
          <w:rFonts w:ascii="Times New Roman" w:hAnsi="Times New Roman" w:cs="Times New Roman"/>
          <w:sz w:val="24"/>
          <w:szCs w:val="24"/>
        </w:rPr>
        <w:t xml:space="preserve"> устанавливается соглашением о взаимодействии между МФЦ и Администрацией.</w:t>
      </w:r>
    </w:p>
    <w:p w:rsidR="00DE3397" w:rsidRPr="00AD6FDB" w:rsidRDefault="00DE3397" w:rsidP="007700E7">
      <w:pPr>
        <w:pStyle w:val="ConsPlusNormal"/>
        <w:ind w:firstLine="567"/>
        <w:jc w:val="both"/>
        <w:rPr>
          <w:rFonts w:ascii="Times New Roman" w:hAnsi="Times New Roman" w:cs="Times New Roman"/>
          <w:sz w:val="24"/>
          <w:szCs w:val="24"/>
        </w:rPr>
      </w:pPr>
    </w:p>
    <w:p w:rsidR="007700E7" w:rsidRPr="00AD6FDB" w:rsidRDefault="007700E7" w:rsidP="008600D3">
      <w:pPr>
        <w:tabs>
          <w:tab w:val="left" w:pos="1080"/>
        </w:tabs>
        <w:ind w:firstLine="567"/>
        <w:outlineLvl w:val="0"/>
        <w:rPr>
          <w:rFonts w:ascii="Times New Roman" w:hAnsi="Times New Roman"/>
          <w:color w:val="000000"/>
          <w:sz w:val="24"/>
          <w:szCs w:val="24"/>
        </w:rPr>
      </w:pPr>
      <w:r w:rsidRPr="00AD6FDB">
        <w:rPr>
          <w:rFonts w:ascii="Times New Roman" w:hAnsi="Times New Roman"/>
          <w:color w:val="000000"/>
          <w:sz w:val="24"/>
          <w:szCs w:val="24"/>
        </w:rPr>
        <w:t>3</w:t>
      </w:r>
      <w:r w:rsidR="009F3AF5" w:rsidRPr="00AD6FDB">
        <w:rPr>
          <w:rFonts w:ascii="Times New Roman" w:hAnsi="Times New Roman"/>
          <w:color w:val="000000"/>
          <w:sz w:val="24"/>
          <w:szCs w:val="24"/>
        </w:rPr>
        <w:t>.2.</w:t>
      </w:r>
      <w:r w:rsidRPr="00AD6FDB">
        <w:rPr>
          <w:rFonts w:ascii="Times New Roman" w:hAnsi="Times New Roman"/>
          <w:color w:val="000000"/>
          <w:sz w:val="24"/>
          <w:szCs w:val="24"/>
        </w:rPr>
        <w:t xml:space="preserve"> </w:t>
      </w:r>
      <w:r w:rsidR="00DE3397" w:rsidRPr="00AD6FDB">
        <w:rPr>
          <w:rFonts w:ascii="Times New Roman" w:hAnsi="Times New Roman"/>
          <w:color w:val="000000"/>
          <w:sz w:val="24"/>
          <w:szCs w:val="24"/>
        </w:rPr>
        <w:t>Формирование и направление межведомственн</w:t>
      </w:r>
      <w:r w:rsidR="00493300" w:rsidRPr="00AD6FDB">
        <w:rPr>
          <w:rFonts w:ascii="Times New Roman" w:hAnsi="Times New Roman"/>
          <w:color w:val="000000"/>
          <w:sz w:val="24"/>
          <w:szCs w:val="24"/>
        </w:rPr>
        <w:t>ых</w:t>
      </w:r>
      <w:r w:rsidR="00DE3397" w:rsidRPr="00AD6FDB">
        <w:rPr>
          <w:rFonts w:ascii="Times New Roman" w:hAnsi="Times New Roman"/>
          <w:color w:val="000000"/>
          <w:sz w:val="24"/>
          <w:szCs w:val="24"/>
        </w:rPr>
        <w:t xml:space="preserve"> запрос</w:t>
      </w:r>
      <w:r w:rsidR="00493300" w:rsidRPr="00AD6FDB">
        <w:rPr>
          <w:rFonts w:ascii="Times New Roman" w:hAnsi="Times New Roman"/>
          <w:color w:val="000000"/>
          <w:sz w:val="24"/>
          <w:szCs w:val="24"/>
        </w:rPr>
        <w:t>ов</w:t>
      </w:r>
    </w:p>
    <w:p w:rsidR="00DE3397" w:rsidRPr="00AD6FDB" w:rsidRDefault="00DE3397" w:rsidP="007700E7">
      <w:pPr>
        <w:tabs>
          <w:tab w:val="left" w:pos="1080"/>
        </w:tabs>
        <w:spacing w:after="0"/>
        <w:ind w:firstLine="567"/>
        <w:jc w:val="both"/>
        <w:outlineLvl w:val="0"/>
        <w:rPr>
          <w:rFonts w:ascii="Times New Roman" w:hAnsi="Times New Roman"/>
          <w:color w:val="000000"/>
          <w:sz w:val="24"/>
          <w:szCs w:val="24"/>
        </w:rPr>
      </w:pPr>
      <w:r w:rsidRPr="00AD6FDB">
        <w:rPr>
          <w:rFonts w:ascii="Times New Roman" w:hAnsi="Times New Roman"/>
          <w:sz w:val="24"/>
          <w:szCs w:val="24"/>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AD6FDB">
        <w:rPr>
          <w:rFonts w:ascii="Times New Roman" w:hAnsi="Times New Roman"/>
          <w:color w:val="000000"/>
          <w:sz w:val="24"/>
          <w:szCs w:val="24"/>
        </w:rPr>
        <w:t xml:space="preserve"> </w:t>
      </w:r>
    </w:p>
    <w:p w:rsidR="00DE3397" w:rsidRPr="00AD6FDB" w:rsidRDefault="00DE3397" w:rsidP="007700E7">
      <w:pPr>
        <w:tabs>
          <w:tab w:val="left" w:pos="1080"/>
          <w:tab w:val="num" w:pos="1985"/>
        </w:tabs>
        <w:spacing w:after="0" w:line="240" w:lineRule="auto"/>
        <w:ind w:firstLine="567"/>
        <w:jc w:val="both"/>
        <w:outlineLvl w:val="0"/>
        <w:rPr>
          <w:rFonts w:ascii="Times New Roman" w:hAnsi="Times New Roman"/>
          <w:color w:val="000000"/>
          <w:sz w:val="24"/>
          <w:szCs w:val="24"/>
        </w:rPr>
      </w:pPr>
      <w:r w:rsidRPr="00AD6FDB">
        <w:rPr>
          <w:rFonts w:ascii="Times New Roman" w:hAnsi="Times New Roman"/>
          <w:sz w:val="24"/>
          <w:szCs w:val="24"/>
        </w:rPr>
        <w:t>Формирование и направление межведомственного запроса осуществляются специалистом</w:t>
      </w:r>
      <w:r w:rsidR="00CD3A65" w:rsidRPr="00AD6FDB">
        <w:rPr>
          <w:rFonts w:ascii="Times New Roman" w:hAnsi="Times New Roman"/>
          <w:sz w:val="24"/>
          <w:szCs w:val="24"/>
        </w:rPr>
        <w:t xml:space="preserve"> </w:t>
      </w:r>
      <w:r w:rsidR="00B20F99" w:rsidRPr="00AD6FDB">
        <w:rPr>
          <w:rFonts w:ascii="Times New Roman" w:hAnsi="Times New Roman"/>
          <w:sz w:val="24"/>
          <w:szCs w:val="24"/>
        </w:rPr>
        <w:t xml:space="preserve">уполномоченного </w:t>
      </w:r>
      <w:r w:rsidR="006F6CF8" w:rsidRPr="00AD6FDB">
        <w:rPr>
          <w:rFonts w:ascii="Times New Roman" w:hAnsi="Times New Roman"/>
          <w:sz w:val="24"/>
          <w:szCs w:val="24"/>
        </w:rPr>
        <w:t>о</w:t>
      </w:r>
      <w:r w:rsidR="00CD3A65" w:rsidRPr="00AD6FDB">
        <w:rPr>
          <w:rFonts w:ascii="Times New Roman" w:hAnsi="Times New Roman"/>
          <w:sz w:val="24"/>
          <w:szCs w:val="24"/>
        </w:rPr>
        <w:t>тдела</w:t>
      </w:r>
      <w:r w:rsidRPr="00AD6FDB">
        <w:rPr>
          <w:rFonts w:ascii="Times New Roman" w:hAnsi="Times New Roman"/>
          <w:sz w:val="24"/>
          <w:szCs w:val="24"/>
        </w:rPr>
        <w:t xml:space="preserve">, </w:t>
      </w:r>
      <w:r w:rsidR="006F6CF8" w:rsidRPr="00AD6FDB">
        <w:rPr>
          <w:rFonts w:ascii="Times New Roman" w:hAnsi="Times New Roman"/>
          <w:sz w:val="24"/>
          <w:szCs w:val="24"/>
        </w:rPr>
        <w:t>которому было направлено для рассмотрения личное дел</w:t>
      </w:r>
      <w:r w:rsidR="00B20F99" w:rsidRPr="00AD6FDB">
        <w:rPr>
          <w:rFonts w:ascii="Times New Roman" w:hAnsi="Times New Roman"/>
          <w:sz w:val="24"/>
          <w:szCs w:val="24"/>
        </w:rPr>
        <w:t>о заявителя (далее – специалист</w:t>
      </w:r>
      <w:r w:rsidR="006F6CF8" w:rsidRPr="00AD6FDB">
        <w:rPr>
          <w:rFonts w:ascii="Times New Roman" w:hAnsi="Times New Roman"/>
          <w:sz w:val="24"/>
          <w:szCs w:val="24"/>
        </w:rPr>
        <w:t>, ответственный за предоставление муниципальной услуги)</w:t>
      </w:r>
      <w:r w:rsidRPr="00AD6FDB">
        <w:rPr>
          <w:rFonts w:ascii="Times New Roman" w:hAnsi="Times New Roman"/>
          <w:sz w:val="24"/>
          <w:szCs w:val="24"/>
        </w:rPr>
        <w:t>.</w:t>
      </w:r>
    </w:p>
    <w:p w:rsidR="00ED157E" w:rsidRPr="00AD6FDB" w:rsidRDefault="00B71238" w:rsidP="007700E7">
      <w:pPr>
        <w:tabs>
          <w:tab w:val="left" w:pos="1080"/>
          <w:tab w:val="num" w:pos="1985"/>
        </w:tabs>
        <w:spacing w:after="0" w:line="240" w:lineRule="auto"/>
        <w:ind w:firstLine="567"/>
        <w:jc w:val="both"/>
        <w:outlineLvl w:val="0"/>
        <w:rPr>
          <w:rFonts w:ascii="Times New Roman" w:hAnsi="Times New Roman"/>
          <w:sz w:val="24"/>
          <w:szCs w:val="24"/>
        </w:rPr>
      </w:pPr>
      <w:r w:rsidRPr="00AD6FDB">
        <w:rPr>
          <w:rFonts w:ascii="Times New Roman" w:hAnsi="Times New Roman"/>
          <w:color w:val="000000"/>
          <w:sz w:val="24"/>
          <w:szCs w:val="24"/>
        </w:rPr>
        <w:t>В случае если заявителем не представлены д</w:t>
      </w:r>
      <w:r w:rsidR="004D56AB" w:rsidRPr="00AD6FDB">
        <w:rPr>
          <w:rFonts w:ascii="Times New Roman" w:hAnsi="Times New Roman"/>
          <w:sz w:val="24"/>
          <w:szCs w:val="24"/>
        </w:rPr>
        <w:t xml:space="preserve">окументы, предусмотренные пунктом </w:t>
      </w:r>
      <w:r w:rsidR="009F3AF5" w:rsidRPr="00AD6FDB">
        <w:rPr>
          <w:rFonts w:ascii="Times New Roman" w:hAnsi="Times New Roman"/>
          <w:sz w:val="24"/>
          <w:szCs w:val="24"/>
        </w:rPr>
        <w:t>2.6.2</w:t>
      </w:r>
      <w:r w:rsidR="004D56AB" w:rsidRPr="00AD6FDB">
        <w:rPr>
          <w:rFonts w:ascii="Times New Roman" w:hAnsi="Times New Roman"/>
          <w:sz w:val="24"/>
          <w:szCs w:val="24"/>
        </w:rPr>
        <w:t xml:space="preserve"> настоящего Административного регламента, специалист </w:t>
      </w:r>
      <w:r w:rsidR="00EB36B4" w:rsidRPr="00AD6FDB">
        <w:rPr>
          <w:rFonts w:ascii="Times New Roman" w:hAnsi="Times New Roman"/>
          <w:sz w:val="24"/>
          <w:szCs w:val="24"/>
        </w:rPr>
        <w:t>Учреждения</w:t>
      </w:r>
      <w:r w:rsidR="004D56AB" w:rsidRPr="00AD6FDB">
        <w:rPr>
          <w:rFonts w:ascii="Times New Roman" w:hAnsi="Times New Roman"/>
          <w:sz w:val="24"/>
          <w:szCs w:val="24"/>
        </w:rPr>
        <w:t>, ответственный за предоставление муниципальной услуги</w:t>
      </w:r>
      <w:r w:rsidR="006F6CF8" w:rsidRPr="00AD6FDB">
        <w:rPr>
          <w:rFonts w:ascii="Times New Roman" w:hAnsi="Times New Roman"/>
          <w:sz w:val="24"/>
          <w:szCs w:val="24"/>
        </w:rPr>
        <w:t>,</w:t>
      </w:r>
      <w:r w:rsidR="004D56AB" w:rsidRPr="00AD6FDB">
        <w:rPr>
          <w:rFonts w:ascii="Times New Roman" w:hAnsi="Times New Roman"/>
          <w:sz w:val="24"/>
          <w:szCs w:val="24"/>
        </w:rPr>
        <w:t xml:space="preserve"> направляет в порядке межведомс</w:t>
      </w:r>
      <w:r w:rsidR="00ED157E" w:rsidRPr="00AD6FDB">
        <w:rPr>
          <w:rFonts w:ascii="Times New Roman" w:hAnsi="Times New Roman"/>
          <w:sz w:val="24"/>
          <w:szCs w:val="24"/>
        </w:rPr>
        <w:t xml:space="preserve">твенного взаимодействия запрос в </w:t>
      </w:r>
      <w:proofErr w:type="spellStart"/>
      <w:r w:rsidR="00ED157E" w:rsidRPr="00AD6FDB">
        <w:rPr>
          <w:rFonts w:ascii="Times New Roman" w:hAnsi="Times New Roman"/>
          <w:sz w:val="24"/>
          <w:szCs w:val="24"/>
        </w:rPr>
        <w:t>Росреестр</w:t>
      </w:r>
      <w:proofErr w:type="spellEnd"/>
      <w:r w:rsidR="00ED157E" w:rsidRPr="00AD6FDB">
        <w:rPr>
          <w:rFonts w:ascii="Times New Roman" w:hAnsi="Times New Roman"/>
          <w:sz w:val="24"/>
          <w:szCs w:val="24"/>
        </w:rPr>
        <w:t>.</w:t>
      </w:r>
    </w:p>
    <w:p w:rsidR="00DE3397" w:rsidRPr="00AD6FDB" w:rsidRDefault="00DE3397" w:rsidP="007700E7">
      <w:pPr>
        <w:tabs>
          <w:tab w:val="left" w:pos="1080"/>
          <w:tab w:val="num" w:pos="1985"/>
        </w:tabs>
        <w:spacing w:after="0" w:line="240" w:lineRule="auto"/>
        <w:ind w:firstLine="567"/>
        <w:jc w:val="both"/>
        <w:outlineLvl w:val="0"/>
        <w:rPr>
          <w:rFonts w:ascii="Times New Roman" w:hAnsi="Times New Roman"/>
          <w:color w:val="000000"/>
          <w:sz w:val="24"/>
          <w:szCs w:val="24"/>
        </w:rPr>
      </w:pPr>
      <w:r w:rsidRPr="00AD6FDB">
        <w:rPr>
          <w:rFonts w:ascii="Times New Roman" w:hAnsi="Times New Roman"/>
          <w:sz w:val="24"/>
          <w:szCs w:val="24"/>
        </w:rPr>
        <w:t>Максимальный срок выполнения административно</w:t>
      </w:r>
      <w:r w:rsidR="00ED157E" w:rsidRPr="00AD6FDB">
        <w:rPr>
          <w:rFonts w:ascii="Times New Roman" w:hAnsi="Times New Roman"/>
          <w:sz w:val="24"/>
          <w:szCs w:val="24"/>
        </w:rPr>
        <w:t>й</w:t>
      </w:r>
      <w:r w:rsidRPr="00AD6FDB">
        <w:rPr>
          <w:rFonts w:ascii="Times New Roman" w:hAnsi="Times New Roman"/>
          <w:sz w:val="24"/>
          <w:szCs w:val="24"/>
        </w:rPr>
        <w:t xml:space="preserve"> </w:t>
      </w:r>
      <w:r w:rsidR="00ED157E" w:rsidRPr="00AD6FDB">
        <w:rPr>
          <w:rFonts w:ascii="Times New Roman" w:hAnsi="Times New Roman"/>
          <w:sz w:val="24"/>
          <w:szCs w:val="24"/>
        </w:rPr>
        <w:t>процедуры</w:t>
      </w:r>
      <w:r w:rsidR="006F6CF8" w:rsidRPr="00AD6FDB">
        <w:rPr>
          <w:rFonts w:ascii="Times New Roman" w:hAnsi="Times New Roman"/>
          <w:sz w:val="24"/>
          <w:szCs w:val="24"/>
        </w:rPr>
        <w:t>,</w:t>
      </w:r>
      <w:r w:rsidR="00ED157E" w:rsidRPr="00AD6FDB">
        <w:rPr>
          <w:rFonts w:ascii="Times New Roman" w:hAnsi="Times New Roman"/>
          <w:sz w:val="24"/>
          <w:szCs w:val="24"/>
        </w:rPr>
        <w:t xml:space="preserve"> </w:t>
      </w:r>
      <w:r w:rsidR="006F6CF8" w:rsidRPr="00AD6FDB">
        <w:rPr>
          <w:rFonts w:ascii="Times New Roman" w:hAnsi="Times New Roman"/>
          <w:sz w:val="24"/>
          <w:szCs w:val="24"/>
        </w:rPr>
        <w:t xml:space="preserve">с учетом срока получения ответов на межведомственные запросы, </w:t>
      </w:r>
      <w:r w:rsidRPr="00AD6FDB">
        <w:rPr>
          <w:rFonts w:ascii="Times New Roman" w:hAnsi="Times New Roman"/>
          <w:sz w:val="24"/>
          <w:szCs w:val="24"/>
        </w:rPr>
        <w:t xml:space="preserve">составляет </w:t>
      </w:r>
      <w:r w:rsidR="006F6CF8" w:rsidRPr="00AD6FDB">
        <w:rPr>
          <w:rFonts w:ascii="Times New Roman" w:hAnsi="Times New Roman"/>
          <w:sz w:val="24"/>
          <w:szCs w:val="24"/>
        </w:rPr>
        <w:br/>
      </w:r>
      <w:r w:rsidR="005C1EA6" w:rsidRPr="00AD6FDB">
        <w:rPr>
          <w:rFonts w:ascii="Times New Roman" w:hAnsi="Times New Roman"/>
          <w:sz w:val="24"/>
          <w:szCs w:val="24"/>
        </w:rPr>
        <w:t>5</w:t>
      </w:r>
      <w:r w:rsidRPr="00AD6FDB">
        <w:rPr>
          <w:rFonts w:ascii="Times New Roman" w:hAnsi="Times New Roman"/>
          <w:sz w:val="24"/>
          <w:szCs w:val="24"/>
        </w:rPr>
        <w:t xml:space="preserve"> д</w:t>
      </w:r>
      <w:r w:rsidR="00ED157E" w:rsidRPr="00AD6FDB">
        <w:rPr>
          <w:rFonts w:ascii="Times New Roman" w:hAnsi="Times New Roman"/>
          <w:sz w:val="24"/>
          <w:szCs w:val="24"/>
        </w:rPr>
        <w:t>н</w:t>
      </w:r>
      <w:r w:rsidR="006F6CF8" w:rsidRPr="00AD6FDB">
        <w:rPr>
          <w:rFonts w:ascii="Times New Roman" w:hAnsi="Times New Roman"/>
          <w:sz w:val="24"/>
          <w:szCs w:val="24"/>
        </w:rPr>
        <w:t>ей</w:t>
      </w:r>
      <w:r w:rsidRPr="00AD6FDB">
        <w:rPr>
          <w:rFonts w:ascii="Times New Roman" w:hAnsi="Times New Roman"/>
          <w:sz w:val="24"/>
          <w:szCs w:val="24"/>
        </w:rPr>
        <w:t>.</w:t>
      </w:r>
    </w:p>
    <w:p w:rsidR="00DE3397" w:rsidRPr="00AD6FDB" w:rsidRDefault="00DE3397" w:rsidP="007700E7">
      <w:pPr>
        <w:tabs>
          <w:tab w:val="left" w:pos="1080"/>
          <w:tab w:val="num" w:pos="1985"/>
        </w:tabs>
        <w:spacing w:after="0" w:line="240" w:lineRule="auto"/>
        <w:ind w:firstLine="567"/>
        <w:jc w:val="both"/>
        <w:outlineLvl w:val="0"/>
        <w:rPr>
          <w:rFonts w:ascii="Times New Roman" w:hAnsi="Times New Roman"/>
          <w:color w:val="000000"/>
          <w:sz w:val="24"/>
          <w:szCs w:val="24"/>
        </w:rPr>
      </w:pPr>
      <w:r w:rsidRPr="00AD6FDB">
        <w:rPr>
          <w:rFonts w:ascii="Times New Roman" w:hAnsi="Times New Roman"/>
          <w:sz w:val="24"/>
          <w:szCs w:val="24"/>
        </w:rPr>
        <w:t xml:space="preserve">Результатом административной процедуры по формированию и направлению межведомственного запроса является получение специалистом, ответственным за </w:t>
      </w:r>
      <w:r w:rsidR="00ED157E" w:rsidRPr="00AD6FDB">
        <w:rPr>
          <w:rFonts w:ascii="Times New Roman" w:hAnsi="Times New Roman"/>
          <w:sz w:val="24"/>
          <w:szCs w:val="24"/>
        </w:rPr>
        <w:t>предоставление муниципальной услуги</w:t>
      </w:r>
      <w:r w:rsidRPr="00AD6FDB">
        <w:rPr>
          <w:rFonts w:ascii="Times New Roman" w:hAnsi="Times New Roman"/>
          <w:sz w:val="24"/>
          <w:szCs w:val="24"/>
        </w:rPr>
        <w:t>, информации в рамках межведомственного информационного взаимодействия</w:t>
      </w:r>
      <w:r w:rsidR="00ED157E" w:rsidRPr="00AD6FDB">
        <w:rPr>
          <w:rFonts w:ascii="Times New Roman" w:hAnsi="Times New Roman"/>
          <w:sz w:val="24"/>
          <w:szCs w:val="24"/>
        </w:rPr>
        <w:t>.</w:t>
      </w:r>
    </w:p>
    <w:p w:rsidR="00DE3397" w:rsidRPr="00AD6FDB" w:rsidRDefault="00DE3397" w:rsidP="007700E7">
      <w:pPr>
        <w:tabs>
          <w:tab w:val="left" w:pos="1080"/>
          <w:tab w:val="num" w:pos="1985"/>
        </w:tabs>
        <w:spacing w:after="0" w:line="240" w:lineRule="auto"/>
        <w:ind w:firstLine="567"/>
        <w:jc w:val="both"/>
        <w:outlineLvl w:val="0"/>
        <w:rPr>
          <w:rFonts w:ascii="Times New Roman" w:hAnsi="Times New Roman"/>
          <w:color w:val="000000"/>
          <w:sz w:val="24"/>
          <w:szCs w:val="24"/>
        </w:rPr>
      </w:pPr>
      <w:r w:rsidRPr="00AD6FDB">
        <w:rPr>
          <w:rFonts w:ascii="Times New Roman" w:hAnsi="Times New Roman"/>
          <w:sz w:val="24"/>
          <w:szCs w:val="24"/>
        </w:rPr>
        <w:t xml:space="preserve">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w:t>
      </w:r>
      <w:r w:rsidR="00ED157E" w:rsidRPr="00AD6FDB">
        <w:rPr>
          <w:rFonts w:ascii="Times New Roman" w:hAnsi="Times New Roman"/>
          <w:sz w:val="24"/>
          <w:szCs w:val="24"/>
        </w:rPr>
        <w:t>предоставление муниципальной услуги</w:t>
      </w:r>
      <w:r w:rsidRPr="00AD6FDB">
        <w:rPr>
          <w:rFonts w:ascii="Times New Roman" w:hAnsi="Times New Roman"/>
          <w:sz w:val="24"/>
          <w:szCs w:val="24"/>
        </w:rPr>
        <w:t>, путем регистрации информации, полученной в рамках межведомственного информационного взаимодействия.</w:t>
      </w:r>
      <w:r w:rsidRPr="00AD6FDB">
        <w:rPr>
          <w:rFonts w:ascii="Times New Roman" w:hAnsi="Times New Roman"/>
          <w:color w:val="000000"/>
          <w:sz w:val="24"/>
          <w:szCs w:val="24"/>
        </w:rPr>
        <w:t xml:space="preserve"> </w:t>
      </w:r>
    </w:p>
    <w:p w:rsidR="00DE3397" w:rsidRPr="00AD6FDB" w:rsidRDefault="00DE3397" w:rsidP="007700E7">
      <w:pPr>
        <w:tabs>
          <w:tab w:val="left" w:pos="1080"/>
          <w:tab w:val="num" w:pos="1985"/>
        </w:tabs>
        <w:spacing w:after="0" w:line="240" w:lineRule="auto"/>
        <w:ind w:firstLine="567"/>
        <w:jc w:val="both"/>
        <w:outlineLvl w:val="0"/>
        <w:rPr>
          <w:rFonts w:ascii="Times New Roman" w:hAnsi="Times New Roman"/>
          <w:sz w:val="24"/>
          <w:szCs w:val="24"/>
        </w:rPr>
      </w:pPr>
      <w:r w:rsidRPr="00AD6FDB">
        <w:rPr>
          <w:rFonts w:ascii="Times New Roman" w:hAnsi="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w:t>
      </w:r>
      <w:r w:rsidR="0092280A" w:rsidRPr="00AD6FDB">
        <w:rPr>
          <w:rFonts w:ascii="Times New Roman" w:hAnsi="Times New Roman"/>
          <w:sz w:val="24"/>
          <w:szCs w:val="24"/>
        </w:rPr>
        <w:t>специалист, ответственный за предоставление муниципальной услуги</w:t>
      </w:r>
      <w:r w:rsidRPr="00AD6FDB">
        <w:rPr>
          <w:rFonts w:ascii="Times New Roman" w:hAnsi="Times New Roman"/>
          <w:sz w:val="24"/>
          <w:szCs w:val="24"/>
        </w:rPr>
        <w:t>.</w:t>
      </w:r>
    </w:p>
    <w:p w:rsidR="00F116A0" w:rsidRPr="00AD6FDB" w:rsidRDefault="00F116A0" w:rsidP="007700E7">
      <w:pPr>
        <w:tabs>
          <w:tab w:val="left" w:pos="1080"/>
          <w:tab w:val="num" w:pos="1985"/>
        </w:tabs>
        <w:spacing w:after="0" w:line="240" w:lineRule="auto"/>
        <w:ind w:firstLine="567"/>
        <w:jc w:val="both"/>
        <w:outlineLvl w:val="0"/>
        <w:rPr>
          <w:rFonts w:ascii="Times New Roman" w:hAnsi="Times New Roman"/>
          <w:color w:val="000000"/>
          <w:sz w:val="24"/>
          <w:szCs w:val="24"/>
        </w:rPr>
      </w:pPr>
    </w:p>
    <w:p w:rsidR="001512B4" w:rsidRPr="00AD6FDB" w:rsidRDefault="009F3AF5" w:rsidP="008600D3">
      <w:pPr>
        <w:pStyle w:val="ConsPlusNormal"/>
        <w:ind w:firstLine="567"/>
        <w:outlineLvl w:val="2"/>
        <w:rPr>
          <w:rFonts w:ascii="Times New Roman" w:hAnsi="Times New Roman" w:cs="Times New Roman"/>
          <w:sz w:val="24"/>
          <w:szCs w:val="24"/>
        </w:rPr>
      </w:pPr>
      <w:bookmarkStart w:id="28" w:name="Par320"/>
      <w:bookmarkEnd w:id="28"/>
      <w:r w:rsidRPr="00AD6FDB">
        <w:rPr>
          <w:rFonts w:ascii="Times New Roman" w:hAnsi="Times New Roman" w:cs="Times New Roman"/>
          <w:sz w:val="24"/>
          <w:szCs w:val="24"/>
        </w:rPr>
        <w:t>3.3</w:t>
      </w:r>
      <w:r w:rsidR="00C906CE" w:rsidRPr="00AD6FDB">
        <w:rPr>
          <w:rFonts w:ascii="Times New Roman" w:hAnsi="Times New Roman" w:cs="Times New Roman"/>
          <w:sz w:val="24"/>
          <w:szCs w:val="24"/>
        </w:rPr>
        <w:t xml:space="preserve">. </w:t>
      </w:r>
      <w:r w:rsidR="001512B4" w:rsidRPr="00AD6FDB">
        <w:rPr>
          <w:rFonts w:ascii="Times New Roman" w:hAnsi="Times New Roman" w:cs="Times New Roman"/>
          <w:sz w:val="24"/>
          <w:szCs w:val="24"/>
        </w:rPr>
        <w:t>Проведение экспертизы заявления и прилагаемых документов</w:t>
      </w:r>
    </w:p>
    <w:p w:rsidR="001512B4" w:rsidRPr="00AD6FDB" w:rsidRDefault="001512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Экспертиза заявления и прилагаемых документов, представленных заявителем, осуществляется специалистом, ответственным за </w:t>
      </w:r>
      <w:r w:rsidR="00C906CE" w:rsidRPr="00AD6FDB">
        <w:rPr>
          <w:rFonts w:ascii="Times New Roman" w:hAnsi="Times New Roman" w:cs="Times New Roman"/>
          <w:sz w:val="24"/>
          <w:szCs w:val="24"/>
        </w:rPr>
        <w:t>предоставление муниципальной услуги</w:t>
      </w:r>
      <w:r w:rsidRPr="00AD6FDB">
        <w:rPr>
          <w:rFonts w:ascii="Times New Roman" w:hAnsi="Times New Roman" w:cs="Times New Roman"/>
          <w:sz w:val="24"/>
          <w:szCs w:val="24"/>
        </w:rPr>
        <w:t>.</w:t>
      </w:r>
    </w:p>
    <w:p w:rsidR="0047381A"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Специалист, ответственный за </w:t>
      </w:r>
      <w:r w:rsidR="00C906CE" w:rsidRPr="00AD6FDB">
        <w:rPr>
          <w:rFonts w:ascii="Times New Roman" w:hAnsi="Times New Roman" w:cs="Times New Roman"/>
          <w:sz w:val="24"/>
          <w:szCs w:val="24"/>
        </w:rPr>
        <w:t>предоставление муниципальной услуги</w:t>
      </w:r>
      <w:r w:rsidR="00203C10" w:rsidRPr="00AD6FDB">
        <w:rPr>
          <w:rFonts w:ascii="Times New Roman" w:hAnsi="Times New Roman" w:cs="Times New Roman"/>
          <w:sz w:val="24"/>
          <w:szCs w:val="24"/>
        </w:rPr>
        <w:t xml:space="preserve"> </w:t>
      </w:r>
      <w:r w:rsidRPr="00AD6FDB">
        <w:rPr>
          <w:rFonts w:ascii="Times New Roman" w:hAnsi="Times New Roman" w:cs="Times New Roman"/>
          <w:sz w:val="24"/>
          <w:szCs w:val="24"/>
        </w:rPr>
        <w:t xml:space="preserve">при подтверждении права заявителя на предоставление </w:t>
      </w:r>
      <w:r w:rsidR="008F0363" w:rsidRPr="00AD6FDB">
        <w:rPr>
          <w:rFonts w:ascii="Times New Roman" w:hAnsi="Times New Roman" w:cs="Times New Roman"/>
          <w:sz w:val="24"/>
          <w:szCs w:val="24"/>
        </w:rPr>
        <w:t>муниципальной</w:t>
      </w:r>
      <w:r w:rsidRPr="00AD6FDB">
        <w:rPr>
          <w:rFonts w:ascii="Times New Roman" w:hAnsi="Times New Roman" w:cs="Times New Roman"/>
          <w:sz w:val="24"/>
          <w:szCs w:val="24"/>
        </w:rPr>
        <w:t xml:space="preserve"> услуги</w:t>
      </w:r>
      <w:r w:rsidR="00867F65" w:rsidRPr="00AD6FDB">
        <w:rPr>
          <w:rFonts w:ascii="Times New Roman" w:hAnsi="Times New Roman" w:cs="Times New Roman"/>
          <w:sz w:val="24"/>
          <w:szCs w:val="24"/>
        </w:rPr>
        <w:t xml:space="preserve"> передает личное дело заявителя на </w:t>
      </w:r>
      <w:r w:rsidR="00E04F32" w:rsidRPr="00AD6FDB">
        <w:rPr>
          <w:rFonts w:ascii="Times New Roman" w:hAnsi="Times New Roman" w:cs="Times New Roman"/>
          <w:sz w:val="24"/>
          <w:szCs w:val="24"/>
        </w:rPr>
        <w:t>ра</w:t>
      </w:r>
      <w:r w:rsidR="0092280A" w:rsidRPr="00AD6FDB">
        <w:rPr>
          <w:rFonts w:ascii="Times New Roman" w:hAnsi="Times New Roman" w:cs="Times New Roman"/>
          <w:sz w:val="24"/>
          <w:szCs w:val="24"/>
        </w:rPr>
        <w:t>с</w:t>
      </w:r>
      <w:r w:rsidR="00E04F32" w:rsidRPr="00AD6FDB">
        <w:rPr>
          <w:rFonts w:ascii="Times New Roman" w:hAnsi="Times New Roman" w:cs="Times New Roman"/>
          <w:sz w:val="24"/>
          <w:szCs w:val="24"/>
        </w:rPr>
        <w:t>смотрение</w:t>
      </w:r>
      <w:r w:rsidR="00867F65" w:rsidRPr="00AD6FDB">
        <w:rPr>
          <w:rFonts w:ascii="Times New Roman" w:hAnsi="Times New Roman" w:cs="Times New Roman"/>
          <w:sz w:val="24"/>
          <w:szCs w:val="24"/>
        </w:rPr>
        <w:t xml:space="preserve"> </w:t>
      </w:r>
      <w:r w:rsidR="0092280A" w:rsidRPr="00AD6FDB">
        <w:rPr>
          <w:rFonts w:ascii="Times New Roman" w:hAnsi="Times New Roman" w:cs="Times New Roman"/>
          <w:sz w:val="24"/>
          <w:szCs w:val="24"/>
        </w:rPr>
        <w:t>руководителю</w:t>
      </w:r>
      <w:r w:rsidR="00867F65" w:rsidRPr="00AD6FDB">
        <w:rPr>
          <w:rFonts w:ascii="Times New Roman" w:hAnsi="Times New Roman" w:cs="Times New Roman"/>
          <w:sz w:val="24"/>
          <w:szCs w:val="24"/>
        </w:rPr>
        <w:t xml:space="preserve"> уполномоченного отдела.</w:t>
      </w:r>
    </w:p>
    <w:p w:rsidR="00DE3397" w:rsidRPr="00AD6FDB" w:rsidRDefault="00DE3397" w:rsidP="007700E7">
      <w:pPr>
        <w:pStyle w:val="ConsPlusNormal"/>
        <w:ind w:firstLine="567"/>
        <w:jc w:val="both"/>
        <w:rPr>
          <w:rFonts w:ascii="Times New Roman" w:hAnsi="Times New Roman" w:cs="Times New Roman"/>
          <w:sz w:val="24"/>
          <w:szCs w:val="24"/>
        </w:rPr>
      </w:pPr>
      <w:bookmarkStart w:id="29" w:name="Par329"/>
      <w:bookmarkEnd w:id="29"/>
      <w:r w:rsidRPr="00AD6FDB">
        <w:rPr>
          <w:rFonts w:ascii="Times New Roman" w:hAnsi="Times New Roman" w:cs="Times New Roman"/>
          <w:sz w:val="24"/>
          <w:szCs w:val="24"/>
        </w:rPr>
        <w:t xml:space="preserve">Максимальный срок выполнения административной процедуры составляет </w:t>
      </w:r>
      <w:r w:rsidR="00AA60A1" w:rsidRPr="00AD6FDB">
        <w:rPr>
          <w:rFonts w:ascii="Times New Roman" w:hAnsi="Times New Roman" w:cs="Times New Roman"/>
          <w:sz w:val="24"/>
          <w:szCs w:val="24"/>
        </w:rPr>
        <w:t>1</w:t>
      </w:r>
      <w:r w:rsidR="00714A42" w:rsidRPr="00AD6FDB">
        <w:rPr>
          <w:rFonts w:ascii="Times New Roman" w:hAnsi="Times New Roman" w:cs="Times New Roman"/>
          <w:sz w:val="24"/>
          <w:szCs w:val="24"/>
        </w:rPr>
        <w:t xml:space="preserve"> д</w:t>
      </w:r>
      <w:r w:rsidR="00867F65" w:rsidRPr="00AD6FDB">
        <w:rPr>
          <w:rFonts w:ascii="Times New Roman" w:hAnsi="Times New Roman" w:cs="Times New Roman"/>
          <w:sz w:val="24"/>
          <w:szCs w:val="24"/>
        </w:rPr>
        <w:t>ень</w:t>
      </w:r>
      <w:r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Результатом административной процедуры проведения экспертизы заявления и прилагаемых документов явля</w:t>
      </w:r>
      <w:r w:rsidR="00CF1AC6" w:rsidRPr="00AD6FDB">
        <w:rPr>
          <w:rFonts w:ascii="Times New Roman" w:hAnsi="Times New Roman" w:cs="Times New Roman"/>
          <w:sz w:val="24"/>
          <w:szCs w:val="24"/>
        </w:rPr>
        <w:t>е</w:t>
      </w:r>
      <w:r w:rsidRPr="00AD6FDB">
        <w:rPr>
          <w:rFonts w:ascii="Times New Roman" w:hAnsi="Times New Roman" w:cs="Times New Roman"/>
          <w:sz w:val="24"/>
          <w:szCs w:val="24"/>
        </w:rPr>
        <w:t xml:space="preserve">тся </w:t>
      </w:r>
      <w:r w:rsidR="0092280A" w:rsidRPr="00AD6FDB">
        <w:rPr>
          <w:rFonts w:ascii="Times New Roman" w:hAnsi="Times New Roman" w:cs="Times New Roman"/>
          <w:sz w:val="24"/>
          <w:szCs w:val="24"/>
        </w:rPr>
        <w:t xml:space="preserve">передача </w:t>
      </w:r>
      <w:r w:rsidR="00CF1AC6" w:rsidRPr="00AD6FDB">
        <w:rPr>
          <w:rFonts w:ascii="Times New Roman" w:hAnsi="Times New Roman" w:cs="Times New Roman"/>
          <w:sz w:val="24"/>
          <w:szCs w:val="24"/>
        </w:rPr>
        <w:t>личного дела заявителя</w:t>
      </w:r>
      <w:r w:rsidRPr="00AD6FDB">
        <w:rPr>
          <w:rFonts w:ascii="Times New Roman" w:hAnsi="Times New Roman" w:cs="Times New Roman"/>
          <w:sz w:val="24"/>
          <w:szCs w:val="24"/>
        </w:rPr>
        <w:t xml:space="preserve"> </w:t>
      </w:r>
      <w:r w:rsidR="00AD1DCD" w:rsidRPr="00AD6FDB">
        <w:rPr>
          <w:rFonts w:ascii="Times New Roman" w:hAnsi="Times New Roman" w:cs="Times New Roman"/>
          <w:sz w:val="24"/>
          <w:szCs w:val="24"/>
        </w:rPr>
        <w:t xml:space="preserve">на </w:t>
      </w:r>
      <w:r w:rsidR="0092280A" w:rsidRPr="00AD6FDB">
        <w:rPr>
          <w:rFonts w:ascii="Times New Roman" w:hAnsi="Times New Roman" w:cs="Times New Roman"/>
          <w:sz w:val="24"/>
          <w:szCs w:val="24"/>
        </w:rPr>
        <w:t>рассмотрение</w:t>
      </w:r>
      <w:r w:rsidR="00AD1DCD" w:rsidRPr="00AD6FDB">
        <w:rPr>
          <w:rFonts w:ascii="Times New Roman" w:hAnsi="Times New Roman" w:cs="Times New Roman"/>
          <w:sz w:val="24"/>
          <w:szCs w:val="24"/>
        </w:rPr>
        <w:t xml:space="preserve"> </w:t>
      </w:r>
      <w:r w:rsidR="0092280A" w:rsidRPr="00AD6FDB">
        <w:rPr>
          <w:rFonts w:ascii="Times New Roman" w:hAnsi="Times New Roman" w:cs="Times New Roman"/>
          <w:sz w:val="24"/>
          <w:szCs w:val="24"/>
        </w:rPr>
        <w:t>руководителю</w:t>
      </w:r>
      <w:r w:rsidR="00AD1DCD" w:rsidRPr="00AD6FDB">
        <w:rPr>
          <w:rFonts w:ascii="Times New Roman" w:hAnsi="Times New Roman" w:cs="Times New Roman"/>
          <w:sz w:val="24"/>
          <w:szCs w:val="24"/>
        </w:rPr>
        <w:t xml:space="preserve"> уполномоченного отдела</w:t>
      </w:r>
      <w:r w:rsidRPr="00AD6FDB">
        <w:rPr>
          <w:rFonts w:ascii="Times New Roman" w:hAnsi="Times New Roman" w:cs="Times New Roman"/>
          <w:sz w:val="24"/>
          <w:szCs w:val="24"/>
        </w:rPr>
        <w:t>.</w:t>
      </w:r>
    </w:p>
    <w:p w:rsidR="00DE3397" w:rsidRPr="00AD6FDB" w:rsidRDefault="00DE3397"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Фиксация результата выполнения административной процедуры по проведению экспертизы заявления и прилагаемых документов осущест</w:t>
      </w:r>
      <w:r w:rsidR="007874BB" w:rsidRPr="00AD6FDB">
        <w:rPr>
          <w:rFonts w:ascii="Times New Roman" w:hAnsi="Times New Roman" w:cs="Times New Roman"/>
          <w:sz w:val="24"/>
          <w:szCs w:val="24"/>
        </w:rPr>
        <w:t>вляется посредством визирования заявления</w:t>
      </w:r>
      <w:r w:rsidR="0092280A" w:rsidRPr="00AD6FDB">
        <w:rPr>
          <w:rFonts w:ascii="Times New Roman" w:hAnsi="Times New Roman" w:cs="Times New Roman"/>
          <w:sz w:val="24"/>
          <w:szCs w:val="24"/>
        </w:rPr>
        <w:t xml:space="preserve"> и прилагаемых документов</w:t>
      </w:r>
      <w:r w:rsidRPr="00AD6FDB">
        <w:rPr>
          <w:rFonts w:ascii="Times New Roman" w:hAnsi="Times New Roman" w:cs="Times New Roman"/>
          <w:sz w:val="24"/>
          <w:szCs w:val="24"/>
        </w:rPr>
        <w:t xml:space="preserve">, специалистом, ответственным за </w:t>
      </w:r>
      <w:r w:rsidR="00714A42" w:rsidRPr="00AD6FDB">
        <w:rPr>
          <w:rFonts w:ascii="Times New Roman" w:hAnsi="Times New Roman" w:cs="Times New Roman"/>
          <w:sz w:val="24"/>
          <w:szCs w:val="24"/>
        </w:rPr>
        <w:t>предоставление муниципальной услуги</w:t>
      </w:r>
      <w:r w:rsidRPr="00AD6FDB">
        <w:rPr>
          <w:rFonts w:ascii="Times New Roman" w:hAnsi="Times New Roman" w:cs="Times New Roman"/>
          <w:sz w:val="24"/>
          <w:szCs w:val="24"/>
        </w:rPr>
        <w:t>.</w:t>
      </w:r>
    </w:p>
    <w:p w:rsidR="00DE3397" w:rsidRPr="00AD6FDB" w:rsidRDefault="00DE3397" w:rsidP="00305ABF">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w:t>
      </w:r>
      <w:r w:rsidR="00714A42" w:rsidRPr="00AD6FDB">
        <w:rPr>
          <w:rFonts w:ascii="Times New Roman" w:hAnsi="Times New Roman" w:cs="Times New Roman"/>
          <w:sz w:val="24"/>
          <w:szCs w:val="24"/>
        </w:rPr>
        <w:t xml:space="preserve">специалист, ответственный за </w:t>
      </w:r>
      <w:proofErr w:type="gramStart"/>
      <w:r w:rsidR="00714A42" w:rsidRPr="00AD6FDB">
        <w:rPr>
          <w:rFonts w:ascii="Times New Roman" w:hAnsi="Times New Roman" w:cs="Times New Roman"/>
          <w:sz w:val="24"/>
          <w:szCs w:val="24"/>
        </w:rPr>
        <w:t xml:space="preserve">предоставление </w:t>
      </w:r>
      <w:r w:rsidR="008600D3">
        <w:rPr>
          <w:rFonts w:ascii="Times New Roman" w:hAnsi="Times New Roman" w:cs="Times New Roman"/>
          <w:sz w:val="24"/>
          <w:szCs w:val="24"/>
        </w:rPr>
        <w:t xml:space="preserve"> </w:t>
      </w:r>
      <w:r w:rsidR="00714A42" w:rsidRPr="00AD6FDB">
        <w:rPr>
          <w:rFonts w:ascii="Times New Roman" w:hAnsi="Times New Roman" w:cs="Times New Roman"/>
          <w:sz w:val="24"/>
          <w:szCs w:val="24"/>
        </w:rPr>
        <w:t>муниципальной</w:t>
      </w:r>
      <w:proofErr w:type="gramEnd"/>
      <w:r w:rsidR="00714A42" w:rsidRPr="00AD6FDB">
        <w:rPr>
          <w:rFonts w:ascii="Times New Roman" w:hAnsi="Times New Roman" w:cs="Times New Roman"/>
          <w:sz w:val="24"/>
          <w:szCs w:val="24"/>
        </w:rPr>
        <w:t xml:space="preserve"> услуги</w:t>
      </w:r>
      <w:r w:rsidRPr="00AD6FDB">
        <w:rPr>
          <w:rFonts w:ascii="Times New Roman" w:hAnsi="Times New Roman" w:cs="Times New Roman"/>
          <w:sz w:val="24"/>
          <w:szCs w:val="24"/>
        </w:rPr>
        <w:t>.</w:t>
      </w:r>
      <w:bookmarkStart w:id="30" w:name="Par335"/>
      <w:bookmarkEnd w:id="30"/>
    </w:p>
    <w:p w:rsidR="00DE3397" w:rsidRPr="00AD6FDB" w:rsidRDefault="009F3AF5" w:rsidP="008600D3">
      <w:pPr>
        <w:pStyle w:val="ConsPlusNormal"/>
        <w:ind w:firstLine="567"/>
        <w:outlineLvl w:val="2"/>
        <w:rPr>
          <w:rFonts w:ascii="Times New Roman" w:hAnsi="Times New Roman" w:cs="Times New Roman"/>
          <w:sz w:val="24"/>
          <w:szCs w:val="24"/>
        </w:rPr>
      </w:pPr>
      <w:r w:rsidRPr="00AD6FDB">
        <w:rPr>
          <w:rFonts w:ascii="Times New Roman" w:hAnsi="Times New Roman" w:cs="Times New Roman"/>
          <w:sz w:val="24"/>
          <w:szCs w:val="24"/>
        </w:rPr>
        <w:t>3.4.</w:t>
      </w:r>
      <w:r w:rsidR="00DE3397" w:rsidRPr="00AD6FDB">
        <w:rPr>
          <w:rFonts w:ascii="Times New Roman" w:hAnsi="Times New Roman" w:cs="Times New Roman"/>
          <w:sz w:val="24"/>
          <w:szCs w:val="24"/>
        </w:rPr>
        <w:t xml:space="preserve"> </w:t>
      </w:r>
      <w:r w:rsidR="007874BB" w:rsidRPr="00AD6FDB">
        <w:rPr>
          <w:rFonts w:ascii="Times New Roman" w:hAnsi="Times New Roman" w:cs="Times New Roman"/>
          <w:sz w:val="24"/>
          <w:szCs w:val="24"/>
        </w:rPr>
        <w:t xml:space="preserve">Проведение осмотра объекта индивидуального жилищного строительства </w:t>
      </w:r>
    </w:p>
    <w:p w:rsidR="00DE3397" w:rsidRPr="00AD6FDB" w:rsidRDefault="007874BB"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О</w:t>
      </w:r>
      <w:r w:rsidR="00DE3397" w:rsidRPr="00AD6FDB">
        <w:rPr>
          <w:rFonts w:ascii="Times New Roman" w:hAnsi="Times New Roman" w:cs="Times New Roman"/>
          <w:sz w:val="24"/>
          <w:szCs w:val="24"/>
        </w:rPr>
        <w:t xml:space="preserve">снованием для начала административной процедуры </w:t>
      </w:r>
      <w:r w:rsidRPr="00AD6FDB">
        <w:rPr>
          <w:rFonts w:ascii="Times New Roman" w:hAnsi="Times New Roman" w:cs="Times New Roman"/>
          <w:sz w:val="24"/>
          <w:szCs w:val="24"/>
        </w:rPr>
        <w:t xml:space="preserve">по проведению осмотра объекта индивидуального жилищного строительства </w:t>
      </w:r>
      <w:r w:rsidR="00DE3397" w:rsidRPr="00AD6FDB">
        <w:rPr>
          <w:rFonts w:ascii="Times New Roman" w:hAnsi="Times New Roman" w:cs="Times New Roman"/>
          <w:sz w:val="24"/>
          <w:szCs w:val="24"/>
        </w:rPr>
        <w:t xml:space="preserve">является получение </w:t>
      </w:r>
      <w:r w:rsidR="00D16AD7" w:rsidRPr="00AD6FDB">
        <w:rPr>
          <w:rFonts w:ascii="Times New Roman" w:hAnsi="Times New Roman" w:cs="Times New Roman"/>
          <w:sz w:val="24"/>
          <w:szCs w:val="24"/>
        </w:rPr>
        <w:t>специалистом, ответственным за предоставление муниципальной услуги, личного дела заявителя с резолюцией</w:t>
      </w:r>
      <w:r w:rsidR="00723F67" w:rsidRPr="00AD6FDB">
        <w:rPr>
          <w:rFonts w:ascii="Times New Roman" w:hAnsi="Times New Roman" w:cs="Times New Roman"/>
          <w:sz w:val="24"/>
          <w:szCs w:val="24"/>
        </w:rPr>
        <w:t xml:space="preserve"> </w:t>
      </w:r>
      <w:r w:rsidR="0092280A" w:rsidRPr="00AD6FDB">
        <w:rPr>
          <w:rFonts w:ascii="Times New Roman" w:hAnsi="Times New Roman" w:cs="Times New Roman"/>
          <w:sz w:val="24"/>
          <w:szCs w:val="24"/>
        </w:rPr>
        <w:t xml:space="preserve">руководителя уполномоченного отдела </w:t>
      </w:r>
      <w:r w:rsidR="00723F67" w:rsidRPr="00AD6FDB">
        <w:rPr>
          <w:rFonts w:ascii="Times New Roman" w:hAnsi="Times New Roman" w:cs="Times New Roman"/>
          <w:sz w:val="24"/>
          <w:szCs w:val="24"/>
        </w:rPr>
        <w:t xml:space="preserve">организовать </w:t>
      </w:r>
      <w:r w:rsidR="005B5183" w:rsidRPr="00AD6FDB">
        <w:rPr>
          <w:rFonts w:ascii="Times New Roman" w:hAnsi="Times New Roman" w:cs="Times New Roman"/>
          <w:sz w:val="24"/>
          <w:szCs w:val="24"/>
        </w:rPr>
        <w:t xml:space="preserve">комиссионный </w:t>
      </w:r>
      <w:r w:rsidR="00723F67" w:rsidRPr="00AD6FDB">
        <w:rPr>
          <w:rFonts w:ascii="Times New Roman" w:hAnsi="Times New Roman" w:cs="Times New Roman"/>
          <w:sz w:val="24"/>
          <w:szCs w:val="24"/>
        </w:rPr>
        <w:t>осмотр объекта индивидуального жилищного строительства в присутствии заявителя или представителя заявителя</w:t>
      </w:r>
      <w:r w:rsidR="00A972CD" w:rsidRPr="00AD6FDB">
        <w:rPr>
          <w:rFonts w:ascii="Times New Roman" w:hAnsi="Times New Roman" w:cs="Times New Roman"/>
          <w:sz w:val="24"/>
          <w:szCs w:val="24"/>
        </w:rPr>
        <w:t>, застройщика или заказчика (представителя застройщика или заказчика)</w:t>
      </w:r>
      <w:r w:rsidR="00DE3397" w:rsidRPr="00AD6FDB">
        <w:rPr>
          <w:rFonts w:ascii="Times New Roman" w:hAnsi="Times New Roman" w:cs="Times New Roman"/>
          <w:sz w:val="24"/>
          <w:szCs w:val="24"/>
        </w:rPr>
        <w:t>.</w:t>
      </w:r>
    </w:p>
    <w:p w:rsidR="005B5183" w:rsidRPr="00AD6FDB" w:rsidRDefault="005B5183"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Состав комиссии утвержд</w:t>
      </w:r>
      <w:r w:rsidR="00A972CD" w:rsidRPr="00AD6FDB">
        <w:rPr>
          <w:rFonts w:ascii="Times New Roman" w:hAnsi="Times New Roman" w:cs="Times New Roman"/>
          <w:sz w:val="24"/>
          <w:szCs w:val="24"/>
        </w:rPr>
        <w:t xml:space="preserve">ен </w:t>
      </w:r>
      <w:r w:rsidR="009F3AF5" w:rsidRPr="00AD6FDB">
        <w:rPr>
          <w:rFonts w:ascii="Times New Roman" w:hAnsi="Times New Roman" w:cs="Times New Roman"/>
          <w:sz w:val="24"/>
          <w:szCs w:val="24"/>
        </w:rPr>
        <w:t xml:space="preserve">распоряжением Администрации Тарского городского поселения. </w:t>
      </w:r>
    </w:p>
    <w:p w:rsidR="005B5183" w:rsidRPr="00AD6FDB" w:rsidRDefault="00A972CD"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w:t>
      </w:r>
      <w:r w:rsidR="005B5183" w:rsidRPr="00AD6FDB">
        <w:rPr>
          <w:rFonts w:ascii="Times New Roman" w:hAnsi="Times New Roman" w:cs="Times New Roman"/>
          <w:sz w:val="24"/>
          <w:szCs w:val="24"/>
        </w:rPr>
        <w:t>Специалист, ответственный за предоставление муниципальной услуги, организует проведение осмотра объекта индивидуального жилищного строительства в присутствии членов комиссии, в присутствии застройщика</w:t>
      </w:r>
      <w:r w:rsidR="007700E7" w:rsidRPr="00AD6FDB">
        <w:rPr>
          <w:rFonts w:ascii="Times New Roman" w:hAnsi="Times New Roman" w:cs="Times New Roman"/>
          <w:sz w:val="24"/>
          <w:szCs w:val="24"/>
        </w:rPr>
        <w:t xml:space="preserve"> </w:t>
      </w:r>
      <w:r w:rsidR="005B5183" w:rsidRPr="00AD6FDB">
        <w:rPr>
          <w:rFonts w:ascii="Times New Roman" w:hAnsi="Times New Roman" w:cs="Times New Roman"/>
          <w:sz w:val="24"/>
          <w:szCs w:val="24"/>
        </w:rPr>
        <w:t>или заказчика (представителя застройщика или заказчика) с выездом на место и уведомляет членов комиссии, заявителя или представителя заявителя о дате его проведения посредством телефонной, факсимильной, электронной или почтовой связи.</w:t>
      </w:r>
    </w:p>
    <w:p w:rsidR="00E42029" w:rsidRPr="00AD6FDB" w:rsidRDefault="00E42029"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При проведении осмотра </w:t>
      </w:r>
      <w:r w:rsidR="00094610" w:rsidRPr="00AD6FDB">
        <w:rPr>
          <w:rFonts w:ascii="Times New Roman" w:hAnsi="Times New Roman" w:cs="Times New Roman"/>
          <w:sz w:val="24"/>
          <w:szCs w:val="24"/>
        </w:rPr>
        <w:t xml:space="preserve">объекта строительства (реконструкции) индивидуального жилого дома </w:t>
      </w:r>
      <w:r w:rsidRPr="00AD6FDB">
        <w:rPr>
          <w:rFonts w:ascii="Times New Roman" w:hAnsi="Times New Roman" w:cs="Times New Roman"/>
          <w:sz w:val="24"/>
          <w:szCs w:val="24"/>
        </w:rPr>
        <w:t xml:space="preserve">могут осуществляться обмеры и обследования </w:t>
      </w:r>
      <w:proofErr w:type="spellStart"/>
      <w:r w:rsidRPr="00AD6FDB">
        <w:rPr>
          <w:rFonts w:ascii="Times New Roman" w:hAnsi="Times New Roman" w:cs="Times New Roman"/>
          <w:sz w:val="24"/>
          <w:szCs w:val="24"/>
        </w:rPr>
        <w:t>освидетельствуемого</w:t>
      </w:r>
      <w:proofErr w:type="spellEnd"/>
      <w:r w:rsidRPr="00AD6FDB">
        <w:rPr>
          <w:rFonts w:ascii="Times New Roman" w:hAnsi="Times New Roman" w:cs="Times New Roman"/>
          <w:sz w:val="24"/>
          <w:szCs w:val="24"/>
        </w:rPr>
        <w:t xml:space="preserve"> объекта.</w:t>
      </w:r>
    </w:p>
    <w:p w:rsidR="00E42029" w:rsidRPr="00AD6FDB" w:rsidRDefault="00E42029"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По результатам </w:t>
      </w:r>
      <w:r w:rsidR="00094610" w:rsidRPr="00AD6FDB">
        <w:rPr>
          <w:rFonts w:ascii="Times New Roman" w:hAnsi="Times New Roman" w:cs="Times New Roman"/>
          <w:sz w:val="24"/>
          <w:szCs w:val="24"/>
        </w:rPr>
        <w:t xml:space="preserve">комиссионного </w:t>
      </w:r>
      <w:r w:rsidRPr="00AD6FDB">
        <w:rPr>
          <w:rFonts w:ascii="Times New Roman" w:hAnsi="Times New Roman" w:cs="Times New Roman"/>
          <w:sz w:val="24"/>
          <w:szCs w:val="24"/>
        </w:rPr>
        <w:t xml:space="preserve">осмотра объекта индивидуального жилищного строительства </w:t>
      </w:r>
      <w:r w:rsidR="00F116A0" w:rsidRPr="00AD6FDB">
        <w:rPr>
          <w:rFonts w:ascii="Times New Roman" w:hAnsi="Times New Roman" w:cs="Times New Roman"/>
          <w:sz w:val="24"/>
          <w:szCs w:val="24"/>
        </w:rPr>
        <w:t xml:space="preserve">специалистом, ответственным за предоставление муниципальной услуги, </w:t>
      </w:r>
      <w:r w:rsidRPr="00AD6FDB">
        <w:rPr>
          <w:rFonts w:ascii="Times New Roman" w:hAnsi="Times New Roman" w:cs="Times New Roman"/>
          <w:sz w:val="24"/>
          <w:szCs w:val="24"/>
        </w:rPr>
        <w:t xml:space="preserve">составляется </w:t>
      </w:r>
      <w:r w:rsidR="00287A72" w:rsidRPr="00AD6FDB">
        <w:rPr>
          <w:rFonts w:ascii="Times New Roman" w:hAnsi="Times New Roman" w:cs="Times New Roman"/>
          <w:sz w:val="24"/>
          <w:szCs w:val="24"/>
        </w:rPr>
        <w:t>А</w:t>
      </w:r>
      <w:r w:rsidRPr="00AD6FDB">
        <w:rPr>
          <w:rFonts w:ascii="Times New Roman" w:hAnsi="Times New Roman" w:cs="Times New Roman"/>
          <w:sz w:val="24"/>
          <w:szCs w:val="24"/>
        </w:rPr>
        <w:t xml:space="preserve">кт освидетельствования по форме, утвержденной </w:t>
      </w:r>
      <w:r w:rsidR="00BB4088" w:rsidRPr="00AD6FDB">
        <w:rPr>
          <w:rFonts w:ascii="Times New Roman" w:hAnsi="Times New Roman" w:cs="Times New Roman"/>
          <w:sz w:val="24"/>
          <w:szCs w:val="24"/>
        </w:rPr>
        <w:t xml:space="preserve">приказом </w:t>
      </w:r>
      <w:r w:rsidRPr="00AD6FDB">
        <w:rPr>
          <w:rFonts w:ascii="Times New Roman" w:hAnsi="Times New Roman" w:cs="Times New Roman"/>
          <w:sz w:val="24"/>
          <w:szCs w:val="24"/>
        </w:rPr>
        <w:t>Министерств</w:t>
      </w:r>
      <w:r w:rsidR="00BB4088" w:rsidRPr="00AD6FDB">
        <w:rPr>
          <w:rFonts w:ascii="Times New Roman" w:hAnsi="Times New Roman" w:cs="Times New Roman"/>
          <w:sz w:val="24"/>
          <w:szCs w:val="24"/>
        </w:rPr>
        <w:t>а</w:t>
      </w:r>
      <w:r w:rsidRPr="00AD6FDB">
        <w:rPr>
          <w:rFonts w:ascii="Times New Roman" w:hAnsi="Times New Roman" w:cs="Times New Roman"/>
          <w:sz w:val="24"/>
          <w:szCs w:val="24"/>
        </w:rPr>
        <w:t xml:space="preserve"> </w:t>
      </w:r>
      <w:r w:rsidR="00BB4088" w:rsidRPr="00AD6FDB">
        <w:rPr>
          <w:rFonts w:ascii="Times New Roman" w:hAnsi="Times New Roman" w:cs="Times New Roman"/>
          <w:sz w:val="24"/>
          <w:szCs w:val="24"/>
        </w:rPr>
        <w:t>регионального развития</w:t>
      </w:r>
      <w:r w:rsidRPr="00AD6FDB">
        <w:rPr>
          <w:rFonts w:ascii="Times New Roman" w:hAnsi="Times New Roman" w:cs="Times New Roman"/>
          <w:sz w:val="24"/>
          <w:szCs w:val="24"/>
        </w:rPr>
        <w:t xml:space="preserve"> Российской Федерации</w:t>
      </w:r>
      <w:r w:rsidR="00F116A0" w:rsidRPr="00AD6FDB">
        <w:rPr>
          <w:rFonts w:ascii="Times New Roman" w:hAnsi="Times New Roman" w:cs="Times New Roman"/>
          <w:sz w:val="24"/>
          <w:szCs w:val="24"/>
        </w:rPr>
        <w:t xml:space="preserve"> </w:t>
      </w:r>
      <w:r w:rsidR="00BB4088" w:rsidRPr="00AD6FDB">
        <w:rPr>
          <w:rFonts w:ascii="Times New Roman" w:hAnsi="Times New Roman" w:cs="Times New Roman"/>
          <w:sz w:val="24"/>
          <w:szCs w:val="24"/>
        </w:rPr>
        <w:t xml:space="preserve">от 17 июня 2011 года № 286 </w:t>
      </w:r>
      <w:r w:rsidR="00F116A0" w:rsidRPr="00AD6FDB">
        <w:rPr>
          <w:rFonts w:ascii="Times New Roman" w:hAnsi="Times New Roman" w:cs="Times New Roman"/>
          <w:sz w:val="24"/>
          <w:szCs w:val="24"/>
        </w:rPr>
        <w:t xml:space="preserve">(приложение № </w:t>
      </w:r>
      <w:r w:rsidR="00AA70A9" w:rsidRPr="00AD6FDB">
        <w:rPr>
          <w:rFonts w:ascii="Times New Roman" w:hAnsi="Times New Roman" w:cs="Times New Roman"/>
          <w:sz w:val="24"/>
          <w:szCs w:val="24"/>
        </w:rPr>
        <w:t>4</w:t>
      </w:r>
      <w:r w:rsidR="006D5248" w:rsidRPr="00AD6FDB">
        <w:rPr>
          <w:rFonts w:ascii="Times New Roman" w:hAnsi="Times New Roman" w:cs="Times New Roman"/>
          <w:sz w:val="24"/>
          <w:szCs w:val="24"/>
        </w:rPr>
        <w:t xml:space="preserve"> к настоящему Административному регламенту)</w:t>
      </w:r>
      <w:r w:rsidRPr="00AD6FDB">
        <w:rPr>
          <w:rFonts w:ascii="Times New Roman" w:hAnsi="Times New Roman" w:cs="Times New Roman"/>
          <w:sz w:val="24"/>
          <w:szCs w:val="24"/>
        </w:rPr>
        <w:t>.</w:t>
      </w:r>
    </w:p>
    <w:p w:rsidR="00C208FD" w:rsidRPr="00AD6FDB" w:rsidRDefault="00C208FD"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Максимальный срок выполнения административной процедуры составляет </w:t>
      </w:r>
      <w:r w:rsidR="00094610" w:rsidRPr="00AD6FDB">
        <w:rPr>
          <w:rFonts w:ascii="Times New Roman" w:hAnsi="Times New Roman" w:cs="Times New Roman"/>
          <w:sz w:val="24"/>
          <w:szCs w:val="24"/>
        </w:rPr>
        <w:t>5</w:t>
      </w:r>
      <w:r w:rsidRPr="00AD6FDB">
        <w:rPr>
          <w:rFonts w:ascii="Times New Roman" w:hAnsi="Times New Roman" w:cs="Times New Roman"/>
          <w:sz w:val="24"/>
          <w:szCs w:val="24"/>
        </w:rPr>
        <w:t xml:space="preserve"> дня.</w:t>
      </w:r>
    </w:p>
    <w:p w:rsidR="00C208FD" w:rsidRPr="00AD6FDB" w:rsidRDefault="00C208FD"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Результатом административной процедуры </w:t>
      </w:r>
      <w:r w:rsidR="00A91521" w:rsidRPr="00AD6FDB">
        <w:rPr>
          <w:rFonts w:ascii="Times New Roman" w:hAnsi="Times New Roman" w:cs="Times New Roman"/>
          <w:sz w:val="24"/>
          <w:szCs w:val="24"/>
        </w:rPr>
        <w:t xml:space="preserve">по проведению </w:t>
      </w:r>
      <w:r w:rsidR="00851195" w:rsidRPr="00AD6FDB">
        <w:rPr>
          <w:rFonts w:ascii="Times New Roman" w:hAnsi="Times New Roman" w:cs="Times New Roman"/>
          <w:sz w:val="24"/>
          <w:szCs w:val="24"/>
        </w:rPr>
        <w:t xml:space="preserve">комиссионного </w:t>
      </w:r>
      <w:r w:rsidR="00A91521" w:rsidRPr="00AD6FDB">
        <w:rPr>
          <w:rFonts w:ascii="Times New Roman" w:hAnsi="Times New Roman" w:cs="Times New Roman"/>
          <w:sz w:val="24"/>
          <w:szCs w:val="24"/>
        </w:rPr>
        <w:t xml:space="preserve">осмотра объекта индивидуального жилищного строительства </w:t>
      </w:r>
      <w:r w:rsidRPr="00AD6FDB">
        <w:rPr>
          <w:rFonts w:ascii="Times New Roman" w:hAnsi="Times New Roman" w:cs="Times New Roman"/>
          <w:sz w:val="24"/>
          <w:szCs w:val="24"/>
        </w:rPr>
        <w:t xml:space="preserve">является </w:t>
      </w:r>
      <w:r w:rsidR="00287A72" w:rsidRPr="00AD6FDB">
        <w:rPr>
          <w:rFonts w:ascii="Times New Roman" w:hAnsi="Times New Roman" w:cs="Times New Roman"/>
          <w:sz w:val="24"/>
          <w:szCs w:val="24"/>
        </w:rPr>
        <w:t>составление Акта освидетельствования</w:t>
      </w:r>
      <w:r w:rsidRPr="00AD6FDB">
        <w:rPr>
          <w:rFonts w:ascii="Times New Roman" w:hAnsi="Times New Roman" w:cs="Times New Roman"/>
          <w:sz w:val="24"/>
          <w:szCs w:val="24"/>
        </w:rPr>
        <w:t>.</w:t>
      </w:r>
    </w:p>
    <w:p w:rsidR="00C208FD" w:rsidRPr="00AD6FDB" w:rsidRDefault="00C208FD"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Фиксация результата выполнения административной процедуры </w:t>
      </w:r>
      <w:r w:rsidR="00A91521" w:rsidRPr="00AD6FDB">
        <w:rPr>
          <w:rFonts w:ascii="Times New Roman" w:hAnsi="Times New Roman" w:cs="Times New Roman"/>
          <w:sz w:val="24"/>
          <w:szCs w:val="24"/>
        </w:rPr>
        <w:t xml:space="preserve">по проведению </w:t>
      </w:r>
      <w:r w:rsidR="00851195" w:rsidRPr="00AD6FDB">
        <w:rPr>
          <w:rFonts w:ascii="Times New Roman" w:hAnsi="Times New Roman" w:cs="Times New Roman"/>
          <w:sz w:val="24"/>
          <w:szCs w:val="24"/>
        </w:rPr>
        <w:t xml:space="preserve">комиссионного </w:t>
      </w:r>
      <w:r w:rsidR="00A91521" w:rsidRPr="00AD6FDB">
        <w:rPr>
          <w:rFonts w:ascii="Times New Roman" w:hAnsi="Times New Roman" w:cs="Times New Roman"/>
          <w:sz w:val="24"/>
          <w:szCs w:val="24"/>
        </w:rPr>
        <w:t>осмотра объекта индивидуального жилищного строительства</w:t>
      </w:r>
      <w:r w:rsidRPr="00AD6FDB">
        <w:rPr>
          <w:rFonts w:ascii="Times New Roman" w:hAnsi="Times New Roman" w:cs="Times New Roman"/>
          <w:sz w:val="24"/>
          <w:szCs w:val="24"/>
        </w:rPr>
        <w:t xml:space="preserve"> осуществляется посредством </w:t>
      </w:r>
      <w:r w:rsidR="00A91521" w:rsidRPr="00AD6FDB">
        <w:rPr>
          <w:rFonts w:ascii="Times New Roman" w:hAnsi="Times New Roman" w:cs="Times New Roman"/>
          <w:sz w:val="24"/>
          <w:szCs w:val="24"/>
        </w:rPr>
        <w:t xml:space="preserve">подписания Акта освидетельствования </w:t>
      </w:r>
      <w:r w:rsidR="00851195" w:rsidRPr="00AD6FDB">
        <w:rPr>
          <w:rFonts w:ascii="Times New Roman" w:hAnsi="Times New Roman" w:cs="Times New Roman"/>
          <w:sz w:val="24"/>
          <w:szCs w:val="24"/>
        </w:rPr>
        <w:t xml:space="preserve">членами комиссии, участвующих в осмотре объекта, а также застройщиком или заказчиком (представитель застройщика или заказчика), </w:t>
      </w:r>
      <w:r w:rsidR="00A91521" w:rsidRPr="00AD6FDB">
        <w:rPr>
          <w:rFonts w:ascii="Times New Roman" w:hAnsi="Times New Roman" w:cs="Times New Roman"/>
          <w:sz w:val="24"/>
          <w:szCs w:val="24"/>
        </w:rPr>
        <w:t xml:space="preserve">заявителем </w:t>
      </w:r>
      <w:r w:rsidR="00851195" w:rsidRPr="00AD6FDB">
        <w:rPr>
          <w:rFonts w:ascii="Times New Roman" w:hAnsi="Times New Roman" w:cs="Times New Roman"/>
          <w:sz w:val="24"/>
          <w:szCs w:val="24"/>
        </w:rPr>
        <w:t>(</w:t>
      </w:r>
      <w:r w:rsidR="00A91521" w:rsidRPr="00AD6FDB">
        <w:rPr>
          <w:rFonts w:ascii="Times New Roman" w:hAnsi="Times New Roman" w:cs="Times New Roman"/>
          <w:sz w:val="24"/>
          <w:szCs w:val="24"/>
        </w:rPr>
        <w:t>и</w:t>
      </w:r>
      <w:r w:rsidR="00851195" w:rsidRPr="00AD6FDB">
        <w:rPr>
          <w:rFonts w:ascii="Times New Roman" w:hAnsi="Times New Roman" w:cs="Times New Roman"/>
          <w:sz w:val="24"/>
          <w:szCs w:val="24"/>
        </w:rPr>
        <w:t xml:space="preserve">ли </w:t>
      </w:r>
      <w:r w:rsidR="00A91521" w:rsidRPr="00AD6FDB">
        <w:rPr>
          <w:rFonts w:ascii="Times New Roman" w:hAnsi="Times New Roman" w:cs="Times New Roman"/>
          <w:sz w:val="24"/>
          <w:szCs w:val="24"/>
        </w:rPr>
        <w:t>представител</w:t>
      </w:r>
      <w:r w:rsidR="00851195" w:rsidRPr="00AD6FDB">
        <w:rPr>
          <w:rFonts w:ascii="Times New Roman" w:hAnsi="Times New Roman" w:cs="Times New Roman"/>
          <w:sz w:val="24"/>
          <w:szCs w:val="24"/>
        </w:rPr>
        <w:t>ем</w:t>
      </w:r>
      <w:r w:rsidR="00A91521" w:rsidRPr="00AD6FDB">
        <w:rPr>
          <w:rFonts w:ascii="Times New Roman" w:hAnsi="Times New Roman" w:cs="Times New Roman"/>
          <w:sz w:val="24"/>
          <w:szCs w:val="24"/>
        </w:rPr>
        <w:t xml:space="preserve"> </w:t>
      </w:r>
      <w:r w:rsidR="00851195" w:rsidRPr="00AD6FDB">
        <w:rPr>
          <w:rFonts w:ascii="Times New Roman" w:hAnsi="Times New Roman" w:cs="Times New Roman"/>
          <w:sz w:val="24"/>
          <w:szCs w:val="24"/>
        </w:rPr>
        <w:t>заявителя)</w:t>
      </w:r>
      <w:r w:rsidRPr="00AD6FDB">
        <w:rPr>
          <w:rFonts w:ascii="Times New Roman" w:hAnsi="Times New Roman" w:cs="Times New Roman"/>
          <w:sz w:val="24"/>
          <w:szCs w:val="24"/>
        </w:rPr>
        <w:t>.</w:t>
      </w:r>
    </w:p>
    <w:p w:rsidR="00C208FD" w:rsidRPr="00AD6FDB" w:rsidRDefault="00C208FD"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w:t>
      </w:r>
      <w:r w:rsidR="00A91521" w:rsidRPr="00AD6FDB">
        <w:rPr>
          <w:rFonts w:ascii="Times New Roman" w:hAnsi="Times New Roman" w:cs="Times New Roman"/>
          <w:sz w:val="24"/>
          <w:szCs w:val="24"/>
        </w:rPr>
        <w:t xml:space="preserve">по проведению осмотра объекта индивидуального жилищного строительства </w:t>
      </w:r>
      <w:r w:rsidRPr="00AD6FDB">
        <w:rPr>
          <w:rFonts w:ascii="Times New Roman" w:hAnsi="Times New Roman" w:cs="Times New Roman"/>
          <w:sz w:val="24"/>
          <w:szCs w:val="24"/>
        </w:rPr>
        <w:t>является специалист, ответственный за предоставление муниципальной услуги.</w:t>
      </w:r>
    </w:p>
    <w:p w:rsidR="00874153" w:rsidRPr="00AD6FDB" w:rsidRDefault="00874153" w:rsidP="007700E7">
      <w:pPr>
        <w:pStyle w:val="ConsPlusNormal"/>
        <w:ind w:firstLine="567"/>
        <w:jc w:val="both"/>
        <w:rPr>
          <w:rFonts w:ascii="Times New Roman" w:hAnsi="Times New Roman" w:cs="Times New Roman"/>
          <w:sz w:val="24"/>
          <w:szCs w:val="24"/>
        </w:rPr>
      </w:pPr>
    </w:p>
    <w:p w:rsidR="00FC14B3" w:rsidRPr="00AD6FDB" w:rsidRDefault="009F3AF5" w:rsidP="008600D3">
      <w:pPr>
        <w:pStyle w:val="ConsPlusNormal"/>
        <w:ind w:firstLine="567"/>
        <w:outlineLvl w:val="2"/>
        <w:rPr>
          <w:rFonts w:ascii="Times New Roman" w:hAnsi="Times New Roman" w:cs="Times New Roman"/>
          <w:sz w:val="24"/>
          <w:szCs w:val="24"/>
        </w:rPr>
      </w:pPr>
      <w:r w:rsidRPr="00AD6FDB">
        <w:rPr>
          <w:rFonts w:ascii="Times New Roman" w:hAnsi="Times New Roman" w:cs="Times New Roman"/>
          <w:sz w:val="24"/>
          <w:szCs w:val="24"/>
        </w:rPr>
        <w:t>3.5</w:t>
      </w:r>
      <w:r w:rsidR="00FA7F56" w:rsidRPr="00AD6FDB">
        <w:rPr>
          <w:rFonts w:ascii="Times New Roman" w:hAnsi="Times New Roman" w:cs="Times New Roman"/>
          <w:sz w:val="24"/>
          <w:szCs w:val="24"/>
        </w:rPr>
        <w:t xml:space="preserve">. </w:t>
      </w:r>
      <w:r w:rsidR="008E18DF" w:rsidRPr="00AD6FDB">
        <w:rPr>
          <w:rFonts w:ascii="Times New Roman" w:hAnsi="Times New Roman" w:cs="Times New Roman"/>
          <w:sz w:val="24"/>
          <w:szCs w:val="24"/>
        </w:rPr>
        <w:t xml:space="preserve">Выдача </w:t>
      </w:r>
      <w:r w:rsidR="00B66CA2" w:rsidRPr="00AD6FDB">
        <w:rPr>
          <w:rFonts w:ascii="Times New Roman" w:hAnsi="Times New Roman" w:cs="Times New Roman"/>
          <w:sz w:val="24"/>
          <w:szCs w:val="24"/>
        </w:rPr>
        <w:t>результата предоставления муниципальной услуги</w:t>
      </w:r>
    </w:p>
    <w:p w:rsidR="00675780" w:rsidRPr="00AD6FDB" w:rsidRDefault="00A240D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Основанием для начала административной процедуры </w:t>
      </w:r>
      <w:r w:rsidR="00B66CA2" w:rsidRPr="00AD6FDB">
        <w:rPr>
          <w:rFonts w:ascii="Times New Roman" w:hAnsi="Times New Roman" w:cs="Times New Roman"/>
          <w:sz w:val="24"/>
          <w:szCs w:val="24"/>
        </w:rPr>
        <w:t xml:space="preserve">по выдаче результата предоставления муниципальной услуги </w:t>
      </w:r>
      <w:r w:rsidRPr="00AD6FDB">
        <w:rPr>
          <w:rFonts w:ascii="Times New Roman" w:hAnsi="Times New Roman" w:cs="Times New Roman"/>
          <w:sz w:val="24"/>
          <w:szCs w:val="24"/>
        </w:rPr>
        <w:t xml:space="preserve">является </w:t>
      </w:r>
      <w:r w:rsidR="00675780" w:rsidRPr="00AD6FDB">
        <w:rPr>
          <w:rFonts w:ascii="Times New Roman" w:hAnsi="Times New Roman" w:cs="Times New Roman"/>
          <w:sz w:val="24"/>
          <w:szCs w:val="24"/>
        </w:rPr>
        <w:t xml:space="preserve">поступление к специалисту, ответственному за предоставление муниципальной услуги, зарегистрированного </w:t>
      </w:r>
      <w:r w:rsidR="00BF17B0" w:rsidRPr="00AD6FDB">
        <w:rPr>
          <w:rFonts w:ascii="Times New Roman" w:hAnsi="Times New Roman" w:cs="Times New Roman"/>
          <w:sz w:val="24"/>
          <w:szCs w:val="24"/>
        </w:rPr>
        <w:t>Акта освидетельствования</w:t>
      </w:r>
      <w:r w:rsidR="00F015F7" w:rsidRPr="00AD6FDB">
        <w:rPr>
          <w:rFonts w:ascii="Times New Roman" w:hAnsi="Times New Roman" w:cs="Times New Roman"/>
          <w:sz w:val="24"/>
          <w:szCs w:val="24"/>
        </w:rPr>
        <w:t xml:space="preserve"> или отказа в выдаче Акта освидетельствования</w:t>
      </w:r>
      <w:r w:rsidR="00675780" w:rsidRPr="00AD6FDB">
        <w:rPr>
          <w:rFonts w:ascii="Times New Roman" w:hAnsi="Times New Roman" w:cs="Times New Roman"/>
          <w:sz w:val="24"/>
          <w:szCs w:val="24"/>
        </w:rPr>
        <w:t>.</w:t>
      </w:r>
    </w:p>
    <w:p w:rsidR="00B66CA2" w:rsidRPr="00AD6FDB" w:rsidRDefault="00675780"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Специалист, ответственный за предоставление муниципальной услуги, </w:t>
      </w:r>
      <w:r w:rsidR="00B66CA2" w:rsidRPr="00AD6FDB">
        <w:rPr>
          <w:rFonts w:ascii="Times New Roman" w:hAnsi="Times New Roman" w:cs="Times New Roman"/>
          <w:sz w:val="24"/>
          <w:szCs w:val="24"/>
        </w:rPr>
        <w:t>выдает Акт освидетельствования заявителю или его представителю лично под расписку либо направляет заказным письмом с уведомлением.</w:t>
      </w:r>
    </w:p>
    <w:p w:rsidR="001F04C4" w:rsidRPr="00AD6FDB" w:rsidRDefault="001F04C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 Администрация отказывает в выдаче Акта освидетельствования </w:t>
      </w:r>
      <w:r w:rsidR="00234ABC" w:rsidRPr="00AD6FDB">
        <w:rPr>
          <w:rFonts w:ascii="Times New Roman" w:hAnsi="Times New Roman" w:cs="Times New Roman"/>
          <w:sz w:val="24"/>
          <w:szCs w:val="24"/>
        </w:rPr>
        <w:t>при наличии оснований</w:t>
      </w:r>
      <w:r w:rsidRPr="00AD6FDB">
        <w:rPr>
          <w:rFonts w:ascii="Times New Roman" w:hAnsi="Times New Roman" w:cs="Times New Roman"/>
          <w:sz w:val="24"/>
          <w:szCs w:val="24"/>
        </w:rPr>
        <w:t>, предусмотренных подпунктами 1, 2</w:t>
      </w:r>
      <w:r w:rsidR="00F65B0D" w:rsidRPr="00AD6FDB">
        <w:rPr>
          <w:rFonts w:ascii="Times New Roman" w:hAnsi="Times New Roman" w:cs="Times New Roman"/>
          <w:sz w:val="24"/>
          <w:szCs w:val="24"/>
        </w:rPr>
        <w:t>, 3</w:t>
      </w:r>
      <w:r w:rsidRPr="00AD6FDB">
        <w:rPr>
          <w:rFonts w:ascii="Times New Roman" w:hAnsi="Times New Roman" w:cs="Times New Roman"/>
          <w:sz w:val="24"/>
          <w:szCs w:val="24"/>
        </w:rPr>
        <w:t xml:space="preserve"> пункта </w:t>
      </w:r>
      <w:r w:rsidR="009F3AF5" w:rsidRPr="00AD6FDB">
        <w:rPr>
          <w:rFonts w:ascii="Times New Roman" w:hAnsi="Times New Roman" w:cs="Times New Roman"/>
          <w:sz w:val="24"/>
          <w:szCs w:val="24"/>
        </w:rPr>
        <w:t>2.8</w:t>
      </w:r>
      <w:r w:rsidR="00234ABC" w:rsidRPr="00AD6FDB">
        <w:rPr>
          <w:rFonts w:ascii="Times New Roman" w:hAnsi="Times New Roman" w:cs="Times New Roman"/>
          <w:sz w:val="24"/>
          <w:szCs w:val="24"/>
        </w:rPr>
        <w:t xml:space="preserve"> настоящего Административного регламента.</w:t>
      </w:r>
    </w:p>
    <w:p w:rsidR="00AD39B6" w:rsidRPr="00AD6FDB" w:rsidRDefault="00AD39B6"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Уведомление</w:t>
      </w:r>
      <w:r w:rsidR="00234ABC" w:rsidRPr="00AD6FDB">
        <w:rPr>
          <w:rFonts w:ascii="Times New Roman" w:hAnsi="Times New Roman" w:cs="Times New Roman"/>
          <w:sz w:val="24"/>
          <w:szCs w:val="24"/>
        </w:rPr>
        <w:t xml:space="preserve"> об отказе в выдаче </w:t>
      </w:r>
      <w:hyperlink r:id="rId11" w:history="1">
        <w:r w:rsidR="00234ABC" w:rsidRPr="00AD6FDB">
          <w:rPr>
            <w:rFonts w:ascii="Times New Roman" w:hAnsi="Times New Roman" w:cs="Times New Roman"/>
            <w:sz w:val="24"/>
            <w:szCs w:val="24"/>
          </w:rPr>
          <w:t>Акта</w:t>
        </w:r>
      </w:hyperlink>
      <w:r w:rsidR="00234ABC" w:rsidRPr="00AD6FDB">
        <w:rPr>
          <w:rFonts w:ascii="Times New Roman" w:hAnsi="Times New Roman" w:cs="Times New Roman"/>
          <w:sz w:val="24"/>
          <w:szCs w:val="24"/>
        </w:rPr>
        <w:t xml:space="preserve"> освидетельствования </w:t>
      </w:r>
      <w:r w:rsidRPr="00AD6FDB">
        <w:rPr>
          <w:rFonts w:ascii="Times New Roman" w:hAnsi="Times New Roman" w:cs="Times New Roman"/>
          <w:sz w:val="24"/>
          <w:szCs w:val="24"/>
        </w:rPr>
        <w:t>выдается</w:t>
      </w:r>
      <w:r w:rsidR="00234ABC" w:rsidRPr="00AD6FDB">
        <w:rPr>
          <w:rFonts w:ascii="Times New Roman" w:hAnsi="Times New Roman" w:cs="Times New Roman"/>
          <w:sz w:val="24"/>
          <w:szCs w:val="24"/>
        </w:rPr>
        <w:t xml:space="preserve"> заявител</w:t>
      </w:r>
      <w:r w:rsidRPr="00AD6FDB">
        <w:rPr>
          <w:rFonts w:ascii="Times New Roman" w:hAnsi="Times New Roman" w:cs="Times New Roman"/>
          <w:sz w:val="24"/>
          <w:szCs w:val="24"/>
        </w:rPr>
        <w:t>ю</w:t>
      </w:r>
      <w:r w:rsidR="00234ABC" w:rsidRPr="00AD6FDB">
        <w:rPr>
          <w:rFonts w:ascii="Times New Roman" w:hAnsi="Times New Roman" w:cs="Times New Roman"/>
          <w:sz w:val="24"/>
          <w:szCs w:val="24"/>
        </w:rPr>
        <w:t xml:space="preserve"> или представител</w:t>
      </w:r>
      <w:r w:rsidRPr="00AD6FDB">
        <w:rPr>
          <w:rFonts w:ascii="Times New Roman" w:hAnsi="Times New Roman" w:cs="Times New Roman"/>
          <w:sz w:val="24"/>
          <w:szCs w:val="24"/>
        </w:rPr>
        <w:t>ю</w:t>
      </w:r>
      <w:r w:rsidR="00234ABC" w:rsidRPr="00AD6FDB">
        <w:rPr>
          <w:rFonts w:ascii="Times New Roman" w:hAnsi="Times New Roman" w:cs="Times New Roman"/>
          <w:sz w:val="24"/>
          <w:szCs w:val="24"/>
        </w:rPr>
        <w:t xml:space="preserve"> заявителя </w:t>
      </w:r>
      <w:r w:rsidRPr="00AD6FDB">
        <w:rPr>
          <w:rFonts w:ascii="Times New Roman" w:hAnsi="Times New Roman" w:cs="Times New Roman"/>
          <w:sz w:val="24"/>
          <w:szCs w:val="24"/>
        </w:rPr>
        <w:t xml:space="preserve">лично под расписку либо направляется заказным письмом с уведомлением. </w:t>
      </w:r>
    </w:p>
    <w:p w:rsidR="00234ABC" w:rsidRPr="00AD6FDB" w:rsidRDefault="00234ABC"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Решение об отказе в выдаче акта освидетельствования может быть обжаловано в судебном порядке.</w:t>
      </w:r>
    </w:p>
    <w:p w:rsidR="00234ABC" w:rsidRPr="00AD6FDB" w:rsidRDefault="00234ABC"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Лицо, получившее государственный сертификат на материнский (семейный) капитал, либо его представитель вправе повторно подать заявление о выдаче </w:t>
      </w:r>
      <w:r w:rsidR="00AD39B6" w:rsidRPr="00AD6FDB">
        <w:rPr>
          <w:rFonts w:ascii="Times New Roman" w:hAnsi="Times New Roman" w:cs="Times New Roman"/>
          <w:sz w:val="24"/>
          <w:szCs w:val="24"/>
        </w:rPr>
        <w:t>А</w:t>
      </w:r>
      <w:r w:rsidRPr="00AD6FDB">
        <w:rPr>
          <w:rFonts w:ascii="Times New Roman" w:hAnsi="Times New Roman" w:cs="Times New Roman"/>
          <w:sz w:val="24"/>
          <w:szCs w:val="24"/>
        </w:rPr>
        <w:t xml:space="preserve">кта освидетельствования после устранения обстоятельств, явившихся причиной отказа в выдаче </w:t>
      </w:r>
      <w:r w:rsidR="00AD39B6" w:rsidRPr="00AD6FDB">
        <w:rPr>
          <w:rFonts w:ascii="Times New Roman" w:hAnsi="Times New Roman" w:cs="Times New Roman"/>
          <w:sz w:val="24"/>
          <w:szCs w:val="24"/>
        </w:rPr>
        <w:t>А</w:t>
      </w:r>
      <w:r w:rsidRPr="00AD6FDB">
        <w:rPr>
          <w:rFonts w:ascii="Times New Roman" w:hAnsi="Times New Roman" w:cs="Times New Roman"/>
          <w:sz w:val="24"/>
          <w:szCs w:val="24"/>
        </w:rPr>
        <w:t>кта освидетельствования.</w:t>
      </w:r>
    </w:p>
    <w:p w:rsidR="001B7E23" w:rsidRPr="00AD6FDB" w:rsidRDefault="00FB3462"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w:t>
      </w:r>
      <w:r w:rsidR="001B7E23" w:rsidRPr="00AD6FDB">
        <w:rPr>
          <w:rFonts w:ascii="Times New Roman" w:hAnsi="Times New Roman" w:cs="Times New Roman"/>
          <w:sz w:val="24"/>
          <w:szCs w:val="24"/>
        </w:rPr>
        <w:t>Максимальный срок выполнения данной административной процедуры не может превышать 1 рабочего дня.</w:t>
      </w:r>
    </w:p>
    <w:p w:rsidR="003E7E08" w:rsidRPr="00AD6FDB" w:rsidRDefault="003E7E0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Фиксация результата административной процедуры осуществляется путем росписи заявителя </w:t>
      </w:r>
      <w:r w:rsidR="00AD39B6" w:rsidRPr="00AD6FDB">
        <w:rPr>
          <w:rFonts w:ascii="Times New Roman" w:hAnsi="Times New Roman" w:cs="Times New Roman"/>
          <w:sz w:val="24"/>
          <w:szCs w:val="24"/>
        </w:rPr>
        <w:t>в</w:t>
      </w:r>
      <w:r w:rsidRPr="00AD6FDB">
        <w:rPr>
          <w:rFonts w:ascii="Times New Roman" w:hAnsi="Times New Roman" w:cs="Times New Roman"/>
          <w:sz w:val="24"/>
          <w:szCs w:val="24"/>
        </w:rPr>
        <w:t xml:space="preserve"> получении </w:t>
      </w:r>
      <w:r w:rsidR="00AD39B6" w:rsidRPr="00AD6FDB">
        <w:rPr>
          <w:rFonts w:ascii="Times New Roman" w:hAnsi="Times New Roman" w:cs="Times New Roman"/>
          <w:sz w:val="24"/>
          <w:szCs w:val="24"/>
        </w:rPr>
        <w:t xml:space="preserve">Акта освидетельствования </w:t>
      </w:r>
      <w:r w:rsidRPr="00AD6FDB">
        <w:rPr>
          <w:rFonts w:ascii="Times New Roman" w:hAnsi="Times New Roman" w:cs="Times New Roman"/>
          <w:sz w:val="24"/>
          <w:szCs w:val="24"/>
        </w:rPr>
        <w:t>(уведомления об отказе в предоставлении муниципальной услуги)</w:t>
      </w:r>
      <w:r w:rsidR="00AD39B6" w:rsidRPr="00AD6FDB">
        <w:rPr>
          <w:rFonts w:ascii="Times New Roman" w:hAnsi="Times New Roman" w:cs="Times New Roman"/>
          <w:sz w:val="24"/>
          <w:szCs w:val="24"/>
        </w:rPr>
        <w:t xml:space="preserve"> либо </w:t>
      </w:r>
      <w:r w:rsidR="00FB3462" w:rsidRPr="00AD6FDB">
        <w:rPr>
          <w:rFonts w:ascii="Times New Roman" w:hAnsi="Times New Roman" w:cs="Times New Roman"/>
          <w:sz w:val="24"/>
          <w:szCs w:val="24"/>
        </w:rPr>
        <w:t>квитанции об отправке заказного письма</w:t>
      </w:r>
      <w:r w:rsidRPr="00AD6FDB">
        <w:rPr>
          <w:rFonts w:ascii="Times New Roman" w:hAnsi="Times New Roman" w:cs="Times New Roman"/>
          <w:sz w:val="24"/>
          <w:szCs w:val="24"/>
        </w:rPr>
        <w:t>.</w:t>
      </w:r>
    </w:p>
    <w:p w:rsidR="0036066E" w:rsidRPr="00AD6FDB" w:rsidRDefault="0036066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FD7075" w:rsidRPr="00AD6FDB" w:rsidRDefault="00FD7075"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Выдача заявителю результата предоставления муниципальной услуги через МФЦ осуществляется с учетом особенностей, предусмотренных пунктом </w:t>
      </w:r>
      <w:r w:rsidR="009F3AF5" w:rsidRPr="00AD6FDB">
        <w:rPr>
          <w:rFonts w:ascii="Times New Roman" w:hAnsi="Times New Roman" w:cs="Times New Roman"/>
          <w:sz w:val="24"/>
          <w:szCs w:val="24"/>
        </w:rPr>
        <w:t xml:space="preserve">2.14 </w:t>
      </w:r>
      <w:r w:rsidRPr="00AD6FDB">
        <w:rPr>
          <w:rFonts w:ascii="Times New Roman" w:hAnsi="Times New Roman" w:cs="Times New Roman"/>
          <w:sz w:val="24"/>
          <w:szCs w:val="24"/>
        </w:rPr>
        <w:t>настоящего Административного регламента.</w:t>
      </w:r>
    </w:p>
    <w:p w:rsidR="00A240D4" w:rsidRPr="00AD6FDB" w:rsidRDefault="00A240D4" w:rsidP="007700E7">
      <w:pPr>
        <w:pStyle w:val="ConsPlusNormal"/>
        <w:ind w:firstLine="567"/>
        <w:jc w:val="center"/>
        <w:rPr>
          <w:rFonts w:ascii="Times New Roman" w:hAnsi="Times New Roman" w:cs="Times New Roman"/>
          <w:sz w:val="24"/>
          <w:szCs w:val="24"/>
        </w:rPr>
      </w:pPr>
    </w:p>
    <w:p w:rsidR="00DE3397" w:rsidRPr="00AD6FDB" w:rsidRDefault="009F3AF5" w:rsidP="008600D3">
      <w:pPr>
        <w:pStyle w:val="ConsPlusNormal"/>
        <w:ind w:firstLine="567"/>
        <w:outlineLvl w:val="2"/>
        <w:rPr>
          <w:rFonts w:ascii="Times New Roman" w:hAnsi="Times New Roman" w:cs="Times New Roman"/>
          <w:sz w:val="24"/>
          <w:szCs w:val="24"/>
        </w:rPr>
      </w:pPr>
      <w:r w:rsidRPr="00AD6FDB">
        <w:rPr>
          <w:rFonts w:ascii="Times New Roman" w:hAnsi="Times New Roman" w:cs="Times New Roman"/>
          <w:sz w:val="24"/>
          <w:szCs w:val="24"/>
        </w:rPr>
        <w:t>3.6.</w:t>
      </w:r>
      <w:r w:rsidR="007700E7" w:rsidRPr="00AD6FDB">
        <w:rPr>
          <w:rFonts w:ascii="Times New Roman" w:hAnsi="Times New Roman" w:cs="Times New Roman"/>
          <w:sz w:val="24"/>
          <w:szCs w:val="24"/>
        </w:rPr>
        <w:t xml:space="preserve"> </w:t>
      </w:r>
      <w:r w:rsidR="00DE3397" w:rsidRPr="00AD6FDB">
        <w:rPr>
          <w:rFonts w:ascii="Times New Roman" w:hAnsi="Times New Roman" w:cs="Times New Roman"/>
          <w:sz w:val="24"/>
          <w:szCs w:val="24"/>
        </w:rPr>
        <w:t xml:space="preserve">Предоставление информации о </w:t>
      </w:r>
      <w:r w:rsidR="0036066E" w:rsidRPr="00AD6FDB">
        <w:rPr>
          <w:rFonts w:ascii="Times New Roman" w:hAnsi="Times New Roman" w:cs="Times New Roman"/>
          <w:sz w:val="24"/>
          <w:szCs w:val="24"/>
        </w:rPr>
        <w:t xml:space="preserve">порядке предоставления муниципальной </w:t>
      </w:r>
      <w:r w:rsidR="00DE3397" w:rsidRPr="00AD6FDB">
        <w:rPr>
          <w:rFonts w:ascii="Times New Roman" w:hAnsi="Times New Roman" w:cs="Times New Roman"/>
          <w:sz w:val="24"/>
          <w:szCs w:val="24"/>
        </w:rPr>
        <w:t>услуг</w:t>
      </w:r>
      <w:r w:rsidR="0036066E" w:rsidRPr="00AD6FDB">
        <w:rPr>
          <w:rFonts w:ascii="Times New Roman" w:hAnsi="Times New Roman" w:cs="Times New Roman"/>
          <w:sz w:val="24"/>
          <w:szCs w:val="24"/>
        </w:rPr>
        <w:t xml:space="preserve">и </w:t>
      </w:r>
      <w:r w:rsidR="00DE3397" w:rsidRPr="00AD6FDB">
        <w:rPr>
          <w:rFonts w:ascii="Times New Roman" w:hAnsi="Times New Roman" w:cs="Times New Roman"/>
          <w:sz w:val="24"/>
          <w:szCs w:val="24"/>
        </w:rPr>
        <w:t>в электронной форме, в том числе с использованием Единого портала</w:t>
      </w:r>
      <w:r w:rsidR="00A240D4" w:rsidRPr="00AD6FDB">
        <w:rPr>
          <w:rFonts w:ascii="Times New Roman" w:hAnsi="Times New Roman" w:cs="Times New Roman"/>
          <w:sz w:val="24"/>
          <w:szCs w:val="24"/>
        </w:rPr>
        <w:t xml:space="preserve"> или</w:t>
      </w:r>
      <w:r w:rsidR="00DE3397" w:rsidRPr="00AD6FDB">
        <w:rPr>
          <w:rFonts w:ascii="Times New Roman" w:hAnsi="Times New Roman" w:cs="Times New Roman"/>
          <w:sz w:val="24"/>
          <w:szCs w:val="24"/>
        </w:rPr>
        <w:t xml:space="preserve"> Портала</w:t>
      </w:r>
    </w:p>
    <w:p w:rsidR="0036066E" w:rsidRPr="00AD6FDB" w:rsidRDefault="0036066E"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На Едином портале, Портале для заявителей обеспечивается возможность получения информации о порядке предоставления муниципальной услуги, а также </w:t>
      </w:r>
      <w:r w:rsidR="000F23F0" w:rsidRPr="00AD6FDB">
        <w:rPr>
          <w:rFonts w:ascii="Times New Roman" w:hAnsi="Times New Roman" w:cs="Times New Roman"/>
          <w:sz w:val="24"/>
          <w:szCs w:val="24"/>
        </w:rPr>
        <w:t>копирования</w:t>
      </w:r>
      <w:r w:rsidRPr="00AD6FDB">
        <w:rPr>
          <w:rFonts w:ascii="Times New Roman" w:hAnsi="Times New Roman" w:cs="Times New Roman"/>
          <w:sz w:val="24"/>
          <w:szCs w:val="24"/>
        </w:rPr>
        <w:t xml:space="preserve"> формы заявления и иных документов, необходимых для получения муниципальной услуги.</w:t>
      </w:r>
    </w:p>
    <w:p w:rsidR="00FC1380" w:rsidRPr="00AD6FDB" w:rsidRDefault="00FC1380" w:rsidP="007700E7">
      <w:pPr>
        <w:pStyle w:val="ConsPlusNormal"/>
        <w:ind w:firstLine="567"/>
        <w:jc w:val="both"/>
        <w:rPr>
          <w:rFonts w:ascii="Times New Roman" w:hAnsi="Times New Roman" w:cs="Times New Roman"/>
          <w:sz w:val="24"/>
          <w:szCs w:val="24"/>
        </w:rPr>
      </w:pPr>
    </w:p>
    <w:p w:rsidR="00EB36B4" w:rsidRPr="00AD6FDB" w:rsidRDefault="00EB36B4" w:rsidP="007700E7">
      <w:pPr>
        <w:pStyle w:val="ConsPlusNormal"/>
        <w:ind w:firstLine="567"/>
        <w:jc w:val="center"/>
        <w:outlineLvl w:val="1"/>
        <w:rPr>
          <w:rFonts w:ascii="Times New Roman" w:hAnsi="Times New Roman" w:cs="Times New Roman"/>
          <w:sz w:val="24"/>
          <w:szCs w:val="24"/>
        </w:rPr>
      </w:pPr>
      <w:bookmarkStart w:id="31" w:name="Par384"/>
      <w:bookmarkEnd w:id="31"/>
      <w:r w:rsidRPr="00AD6FDB">
        <w:rPr>
          <w:rFonts w:ascii="Times New Roman" w:hAnsi="Times New Roman" w:cs="Times New Roman"/>
          <w:sz w:val="24"/>
          <w:szCs w:val="24"/>
        </w:rPr>
        <w:t>Раздел IV. Формы контроля за предоставлением муниципальной услуги</w:t>
      </w:r>
    </w:p>
    <w:p w:rsidR="008600D3" w:rsidRDefault="008600D3" w:rsidP="007700E7">
      <w:pPr>
        <w:pStyle w:val="ConsPlusNormal"/>
        <w:ind w:firstLine="567"/>
        <w:jc w:val="both"/>
        <w:outlineLvl w:val="2"/>
        <w:rPr>
          <w:rFonts w:ascii="Times New Roman" w:hAnsi="Times New Roman" w:cs="Times New Roman"/>
          <w:sz w:val="24"/>
          <w:szCs w:val="24"/>
        </w:rPr>
      </w:pPr>
      <w:bookmarkStart w:id="32" w:name="Par387"/>
      <w:bookmarkEnd w:id="32"/>
    </w:p>
    <w:p w:rsidR="00EB36B4" w:rsidRPr="00AD6FDB" w:rsidRDefault="00EB36B4" w:rsidP="007700E7">
      <w:pPr>
        <w:pStyle w:val="ConsPlusNormal"/>
        <w:ind w:firstLine="567"/>
        <w:jc w:val="both"/>
        <w:outlineLvl w:val="2"/>
        <w:rPr>
          <w:rFonts w:ascii="Times New Roman" w:hAnsi="Times New Roman" w:cs="Times New Roman"/>
          <w:sz w:val="24"/>
          <w:szCs w:val="24"/>
        </w:rPr>
      </w:pPr>
      <w:r w:rsidRPr="00AD6FDB">
        <w:rPr>
          <w:rFonts w:ascii="Times New Roman" w:hAnsi="Times New Roman" w:cs="Times New Roman"/>
          <w:sz w:val="24"/>
          <w:szCs w:val="24"/>
        </w:rPr>
        <w:t xml:space="preserve">4.1. Порядок осуществления текущего контроля за соблюдением и </w:t>
      </w:r>
      <w:proofErr w:type="gramStart"/>
      <w:r w:rsidRPr="00AD6FDB">
        <w:rPr>
          <w:rFonts w:ascii="Times New Roman" w:hAnsi="Times New Roman" w:cs="Times New Roman"/>
          <w:sz w:val="24"/>
          <w:szCs w:val="24"/>
        </w:rPr>
        <w:t>исполнением специалистами</w:t>
      </w:r>
      <w:proofErr w:type="gramEnd"/>
      <w:r w:rsidRPr="00AD6FDB">
        <w:rPr>
          <w:rFonts w:ascii="Times New Roman" w:hAnsi="Times New Roman" w:cs="Times New Roman"/>
          <w:sz w:val="24"/>
          <w:szCs w:val="24"/>
        </w:rPr>
        <w:t xml:space="preserve"> и должностными лицами Администрации,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4.1.1.</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За соблюдением и исполнением специалистами, должностными лицами Администрации,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4.1.2. Текущий контроль осуществляется должностными лицами Администрации.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4.1.3. Периодичность осуществления текущего контроля устанавливается Главой. </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4.1.4.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Учреждения,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Учреждения.</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4.1.5.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EB36B4" w:rsidRPr="00AD6FDB" w:rsidRDefault="00EB36B4" w:rsidP="007700E7">
      <w:pPr>
        <w:pStyle w:val="ConsPlusNormal"/>
        <w:ind w:firstLine="567"/>
        <w:jc w:val="both"/>
        <w:outlineLvl w:val="2"/>
        <w:rPr>
          <w:rFonts w:ascii="Times New Roman" w:hAnsi="Times New Roman" w:cs="Times New Roman"/>
          <w:sz w:val="24"/>
          <w:szCs w:val="24"/>
        </w:rPr>
      </w:pPr>
      <w:bookmarkStart w:id="33" w:name="Par400"/>
      <w:bookmarkEnd w:id="33"/>
      <w:r w:rsidRPr="00AD6FDB">
        <w:rPr>
          <w:rFonts w:ascii="Times New Roman" w:hAnsi="Times New Roman" w:cs="Times New Roman"/>
          <w:sz w:val="24"/>
          <w:szCs w:val="24"/>
        </w:rPr>
        <w:t>4.2. Порядок и периодичность осуществления проверок полноты и качества предоставления муниципальной услуги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Учреждения, Администрации.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Учреждения,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Учреждение, Администрация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B36B4" w:rsidRPr="00AD6FDB" w:rsidRDefault="00EB36B4" w:rsidP="007700E7">
      <w:pPr>
        <w:pStyle w:val="ConsPlusNormal"/>
        <w:ind w:firstLine="567"/>
        <w:jc w:val="both"/>
        <w:outlineLvl w:val="2"/>
        <w:rPr>
          <w:rFonts w:ascii="Times New Roman" w:hAnsi="Times New Roman" w:cs="Times New Roman"/>
          <w:sz w:val="24"/>
          <w:szCs w:val="24"/>
        </w:rPr>
      </w:pPr>
      <w:bookmarkStart w:id="34" w:name="Par410"/>
      <w:bookmarkEnd w:id="34"/>
      <w:r w:rsidRPr="00AD6FDB">
        <w:rPr>
          <w:rFonts w:ascii="Times New Roman" w:hAnsi="Times New Roman" w:cs="Times New Roman"/>
          <w:sz w:val="24"/>
          <w:szCs w:val="24"/>
        </w:rPr>
        <w:t xml:space="preserve">4.3. Ответственность специалистов, должностных лиц Администрации за решения и действия (бездействие), принимаемые (осуществляемые) ими в ходе предоставления </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муниципальной услуги</w:t>
      </w:r>
    </w:p>
    <w:p w:rsidR="00EB36B4" w:rsidRPr="00AD6FDB" w:rsidRDefault="00EB36B4"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Учреждения несут ответственность в соответствии с законодательством Российской Федерации.</w:t>
      </w:r>
    </w:p>
    <w:p w:rsidR="001B3128" w:rsidRPr="00AD6FDB" w:rsidRDefault="001B3128" w:rsidP="007700E7">
      <w:pPr>
        <w:pStyle w:val="ConsPlusNormal"/>
        <w:ind w:firstLine="567"/>
        <w:jc w:val="center"/>
        <w:outlineLvl w:val="2"/>
        <w:rPr>
          <w:rFonts w:ascii="Times New Roman" w:hAnsi="Times New Roman" w:cs="Times New Roman"/>
          <w:sz w:val="24"/>
          <w:szCs w:val="24"/>
        </w:rPr>
      </w:pPr>
      <w:r w:rsidRPr="00AD6FDB">
        <w:rPr>
          <w:rFonts w:ascii="Times New Roman" w:hAnsi="Times New Roman" w:cs="Times New Roman"/>
          <w:sz w:val="24"/>
          <w:szCs w:val="24"/>
        </w:rPr>
        <w:t>4.4.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Учреждение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Учреждения,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Учреждения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p>
    <w:p w:rsidR="001B3128" w:rsidRPr="00AD6FDB" w:rsidRDefault="001B3128" w:rsidP="007700E7">
      <w:pPr>
        <w:pStyle w:val="ConsPlusNormal"/>
        <w:ind w:firstLine="567"/>
        <w:jc w:val="center"/>
        <w:outlineLvl w:val="1"/>
        <w:rPr>
          <w:rFonts w:ascii="Times New Roman" w:hAnsi="Times New Roman" w:cs="Times New Roman"/>
          <w:sz w:val="24"/>
          <w:szCs w:val="24"/>
        </w:rPr>
      </w:pPr>
      <w:bookmarkStart w:id="35" w:name="Par426"/>
      <w:bookmarkEnd w:id="35"/>
      <w:r w:rsidRPr="00AD6FDB">
        <w:rPr>
          <w:rFonts w:ascii="Times New Roman" w:hAnsi="Times New Roman" w:cs="Times New Roman"/>
          <w:sz w:val="24"/>
          <w:szCs w:val="24"/>
        </w:rPr>
        <w:t>Раздел V. Досудебный (внесудебный) порядок обжалования решений и действий (бездействия) Администрации, а также специалистов, должностных лиц</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Администрации при предоставлении</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муниципальной услуги</w:t>
      </w:r>
    </w:p>
    <w:p w:rsidR="00305ABF" w:rsidRDefault="00305ABF" w:rsidP="007700E7">
      <w:pPr>
        <w:pStyle w:val="ConsPlusNormal"/>
        <w:ind w:firstLine="567"/>
        <w:jc w:val="both"/>
        <w:outlineLvl w:val="2"/>
        <w:rPr>
          <w:rFonts w:ascii="Times New Roman" w:hAnsi="Times New Roman" w:cs="Times New Roman"/>
          <w:sz w:val="24"/>
          <w:szCs w:val="24"/>
        </w:rPr>
      </w:pPr>
      <w:bookmarkStart w:id="36" w:name="Par431"/>
      <w:bookmarkEnd w:id="36"/>
    </w:p>
    <w:p w:rsidR="001B3128" w:rsidRPr="00AD6FDB" w:rsidRDefault="001B3128" w:rsidP="007700E7">
      <w:pPr>
        <w:pStyle w:val="ConsPlusNormal"/>
        <w:ind w:firstLine="567"/>
        <w:jc w:val="both"/>
        <w:outlineLvl w:val="2"/>
        <w:rPr>
          <w:rFonts w:ascii="Times New Roman" w:hAnsi="Times New Roman" w:cs="Times New Roman"/>
          <w:sz w:val="24"/>
          <w:szCs w:val="24"/>
        </w:rPr>
      </w:pPr>
      <w:r w:rsidRPr="00AD6FDB">
        <w:rPr>
          <w:rFonts w:ascii="Times New Roman" w:hAnsi="Times New Roman" w:cs="Times New Roman"/>
          <w:sz w:val="24"/>
          <w:szCs w:val="24"/>
        </w:rPr>
        <w:t xml:space="preserve">5.1. Право заявителей на досудебное (внесудебное) обжалование решений и действий (бездействия), принятых и осуществляемых в ходе предоставления </w:t>
      </w:r>
      <w:r w:rsidRPr="00AD6FDB">
        <w:rPr>
          <w:rFonts w:ascii="Times New Roman" w:hAnsi="Times New Roman" w:cs="Times New Roman"/>
          <w:sz w:val="24"/>
          <w:szCs w:val="24"/>
        </w:rPr>
        <w:br/>
        <w:t>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Заявители имеют право обжаловать решения и действия (бездействие) Администрации, Учреждения, предоставляющих муниципальную услугу, должностных лиц Администрации, Учреждения, предоставляющих муниципальную услугу, либо специалиста Учреждения, Администрации путем подачи жалобы в Администрацию на имя Главы.</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37" w:name="Par437"/>
      <w:bookmarkEnd w:id="37"/>
      <w:r w:rsidRPr="00AD6FDB">
        <w:rPr>
          <w:rFonts w:ascii="Times New Roman" w:hAnsi="Times New Roman" w:cs="Times New Roman"/>
          <w:sz w:val="24"/>
          <w:szCs w:val="24"/>
        </w:rPr>
        <w:t>5.2. Предмет досудебного (внесудебного) обжалования</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Заявитель может обратиться с жалобой, в том числе в следующих случаях:</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нарушения срока регистрации заявления;</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нарушения срока предоставления 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38" w:name="Par448"/>
      <w:bookmarkEnd w:id="38"/>
      <w:r w:rsidRPr="00AD6FDB">
        <w:rPr>
          <w:rFonts w:ascii="Times New Roman" w:hAnsi="Times New Roman" w:cs="Times New Roman"/>
          <w:sz w:val="24"/>
          <w:szCs w:val="24"/>
        </w:rPr>
        <w:t>5.3. Общие требования к порядку подачи жалобы</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Жалоба подается в письменной форме на бумажном носителе, в электронной форме в Администрацию.</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Жалоба может быть направлена по почте, через МФЦ, с использованием сети Интернет, Единого портала либо Портала, а также может быть принята при личном приеме заявителя в Администрации.</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Жалоба должна содержать:</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1) наименование Администрации, предоставляющей муниципальную услугу, должностного лица Администрации, Учреждения, предоставляющего муниципальную услугу, либо специалиста Администрации, Учреждения,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решения и действия (бездействие) которого обжалуются;</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Учреждения, предоставляющего муниципальную услугу, либо специалиста Администрации, Учреждения;</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Учреждения, предоставляющей муниципальную услугу, должностного лица Администрации, Учреждения, предоставляющего муниципальную услугу, либо специалиста Администрации, Учреждения. Заявителем могут быть представлены документы (при наличии), подтверждающие доводы заявителя, либо их копии.</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39" w:name="Par458"/>
      <w:bookmarkEnd w:id="39"/>
      <w:r w:rsidRPr="00AD6FDB">
        <w:rPr>
          <w:rFonts w:ascii="Times New Roman" w:hAnsi="Times New Roman" w:cs="Times New Roman"/>
          <w:sz w:val="24"/>
          <w:szCs w:val="24"/>
        </w:rPr>
        <w:t>5.4. Право заявителя на получение информации и документов, необходимых для обоснования</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и рассмотрения жалобы</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В целях обоснования и рассмотрения жалобы заявитель вправе обратиться в Администрацию, Учреждение за получением необходимой информации и документов.</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40" w:name="Par464"/>
      <w:bookmarkEnd w:id="40"/>
      <w:r w:rsidRPr="00AD6FDB">
        <w:rPr>
          <w:rFonts w:ascii="Times New Roman" w:hAnsi="Times New Roman" w:cs="Times New Roman"/>
          <w:sz w:val="24"/>
          <w:szCs w:val="24"/>
        </w:rPr>
        <w:t>5.5. Органы местного самоуправления и должностные лица, которым может быть направлена жалоба заявителя в досудебном (внесудебном) порядке</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Заявитель может направить жалобу в досудебном (внесудебном) порядке в Администрацию на имя Главы Администрации.</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41" w:name="Par470"/>
      <w:bookmarkEnd w:id="41"/>
      <w:r w:rsidRPr="00AD6FDB">
        <w:rPr>
          <w:rFonts w:ascii="Times New Roman" w:hAnsi="Times New Roman" w:cs="Times New Roman"/>
          <w:sz w:val="24"/>
          <w:szCs w:val="24"/>
        </w:rPr>
        <w:t>5.6. Сроки рассмотрения жалобы</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B3128" w:rsidRPr="00AD6FDB" w:rsidRDefault="001B3128" w:rsidP="007700E7">
      <w:pPr>
        <w:pStyle w:val="ConsPlusNormal"/>
        <w:ind w:firstLine="567"/>
        <w:jc w:val="both"/>
        <w:outlineLvl w:val="2"/>
        <w:rPr>
          <w:rFonts w:ascii="Times New Roman" w:hAnsi="Times New Roman" w:cs="Times New Roman"/>
          <w:sz w:val="24"/>
          <w:szCs w:val="24"/>
        </w:rPr>
      </w:pPr>
      <w:bookmarkStart w:id="42" w:name="Par474"/>
      <w:bookmarkEnd w:id="42"/>
      <w:r w:rsidRPr="00AD6FDB">
        <w:rPr>
          <w:rFonts w:ascii="Times New Roman" w:hAnsi="Times New Roman" w:cs="Times New Roman"/>
          <w:sz w:val="24"/>
          <w:szCs w:val="24"/>
        </w:rPr>
        <w:t>5.7. Результат досудебного (внесудебного) обжалования применительно к каждой инстанции обжалования</w:t>
      </w:r>
    </w:p>
    <w:p w:rsidR="001B3128" w:rsidRPr="00AD6FDB" w:rsidRDefault="001B3128" w:rsidP="007700E7">
      <w:pPr>
        <w:pStyle w:val="ConsPlusNormal"/>
        <w:ind w:firstLine="567"/>
        <w:jc w:val="both"/>
        <w:rPr>
          <w:rFonts w:ascii="Times New Roman" w:hAnsi="Times New Roman" w:cs="Times New Roman"/>
          <w:sz w:val="24"/>
          <w:szCs w:val="24"/>
        </w:rPr>
      </w:pPr>
      <w:bookmarkStart w:id="43" w:name="Par477"/>
      <w:bookmarkEnd w:id="43"/>
      <w:r w:rsidRPr="00AD6FDB">
        <w:rPr>
          <w:rFonts w:ascii="Times New Roman" w:hAnsi="Times New Roman" w:cs="Times New Roman"/>
          <w:sz w:val="24"/>
          <w:szCs w:val="24"/>
        </w:rPr>
        <w:t>5.7.1. По результатам рассмотрения жалобы Администрация принимает одно из следующих решений:</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 xml:space="preserve">1) удовлетворяет жалобу, в том числе в форме отмены принятого решения, </w:t>
      </w:r>
      <w:proofErr w:type="gramStart"/>
      <w:r w:rsidRPr="00AD6FDB">
        <w:rPr>
          <w:rFonts w:ascii="Times New Roman" w:hAnsi="Times New Roman" w:cs="Times New Roman"/>
          <w:sz w:val="24"/>
          <w:szCs w:val="24"/>
        </w:rPr>
        <w:t>исправления</w:t>
      </w:r>
      <w:proofErr w:type="gramEnd"/>
      <w:r w:rsidRPr="00AD6FDB">
        <w:rPr>
          <w:rFonts w:ascii="Times New Roman" w:hAnsi="Times New Roman" w:cs="Times New Roman"/>
          <w:sz w:val="24"/>
          <w:szCs w:val="24"/>
        </w:rPr>
        <w:t xml:space="preserve">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2) отказывает в удовлетворении жалобы.</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B3128" w:rsidRPr="00AD6FDB" w:rsidRDefault="001B3128" w:rsidP="007700E7">
      <w:pPr>
        <w:pStyle w:val="ConsPlusNormal"/>
        <w:ind w:firstLine="567"/>
        <w:jc w:val="both"/>
        <w:rPr>
          <w:rFonts w:ascii="Times New Roman" w:hAnsi="Times New Roman" w:cs="Times New Roman"/>
          <w:sz w:val="24"/>
          <w:szCs w:val="24"/>
        </w:rPr>
      </w:pPr>
      <w:r w:rsidRPr="00AD6FDB">
        <w:rPr>
          <w:rFonts w:ascii="Times New Roman" w:hAnsi="Times New Roman" w:cs="Times New Roman"/>
          <w:sz w:val="24"/>
          <w:szCs w:val="24"/>
        </w:rPr>
        <w:t>5.7.3.</w:t>
      </w:r>
      <w:r w:rsidR="007700E7" w:rsidRPr="00AD6FDB">
        <w:rPr>
          <w:rFonts w:ascii="Times New Roman" w:hAnsi="Times New Roman" w:cs="Times New Roman"/>
          <w:sz w:val="24"/>
          <w:szCs w:val="24"/>
        </w:rPr>
        <w:t xml:space="preserve"> </w:t>
      </w:r>
      <w:r w:rsidRPr="00AD6FD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B3128" w:rsidRPr="00012599" w:rsidRDefault="001B3128" w:rsidP="007700E7">
      <w:pPr>
        <w:pStyle w:val="ConsPlusNormal"/>
        <w:ind w:firstLine="567"/>
        <w:jc w:val="center"/>
        <w:rPr>
          <w:rFonts w:ascii="Times New Roman" w:hAnsi="Times New Roman" w:cs="Times New Roman"/>
          <w:sz w:val="24"/>
          <w:szCs w:val="24"/>
        </w:rPr>
      </w:pPr>
    </w:p>
    <w:p w:rsidR="00606508" w:rsidRPr="000D7447" w:rsidRDefault="00606508" w:rsidP="00606508">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606508" w:rsidRPr="000D7447" w:rsidSect="008600D3">
          <w:headerReference w:type="default" r:id="rId12"/>
          <w:pgSz w:w="11906" w:h="16838" w:code="9"/>
          <w:pgMar w:top="426" w:right="566" w:bottom="1134" w:left="1588" w:header="709" w:footer="709" w:gutter="0"/>
          <w:pgNumType w:start="1"/>
          <w:cols w:space="708"/>
          <w:titlePg/>
          <w:docGrid w:linePitch="360"/>
        </w:sectPr>
      </w:pPr>
    </w:p>
    <w:p w:rsidR="00163659" w:rsidRPr="000D7447" w:rsidRDefault="00163659" w:rsidP="00163659">
      <w:pPr>
        <w:pageBreakBefore/>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0D7447">
        <w:rPr>
          <w:rFonts w:ascii="Times New Roman" w:eastAsia="Times New Roman" w:hAnsi="Times New Roman"/>
          <w:bCs/>
          <w:sz w:val="24"/>
          <w:szCs w:val="24"/>
          <w:lang w:eastAsia="ru-RU"/>
        </w:rPr>
        <w:t>Приложение № 1</w:t>
      </w:r>
    </w:p>
    <w:p w:rsidR="003E402B" w:rsidRPr="000D7447" w:rsidRDefault="00163659" w:rsidP="00163659">
      <w:pPr>
        <w:spacing w:after="0" w:line="240" w:lineRule="auto"/>
        <w:jc w:val="right"/>
        <w:rPr>
          <w:rFonts w:ascii="Times New Roman" w:eastAsia="Times New Roman" w:hAnsi="Times New Roman"/>
          <w:bCs/>
          <w:sz w:val="24"/>
          <w:szCs w:val="24"/>
          <w:lang w:eastAsia="ru-RU"/>
        </w:rPr>
      </w:pPr>
      <w:r w:rsidRPr="000D7447">
        <w:rPr>
          <w:rFonts w:ascii="Times New Roman" w:eastAsia="Times New Roman" w:hAnsi="Times New Roman"/>
          <w:bCs/>
          <w:sz w:val="24"/>
          <w:szCs w:val="24"/>
          <w:lang w:eastAsia="ru-RU"/>
        </w:rPr>
        <w:t>к Административному регламенту</w:t>
      </w:r>
    </w:p>
    <w:p w:rsidR="00163659" w:rsidRPr="000D7447" w:rsidRDefault="00163659" w:rsidP="008D7A70">
      <w:pPr>
        <w:spacing w:after="0" w:line="240" w:lineRule="auto"/>
        <w:jc w:val="right"/>
        <w:rPr>
          <w:rFonts w:ascii="Times New Roman" w:eastAsia="Times New Roman" w:hAnsi="Times New Roman"/>
          <w:bCs/>
          <w:sz w:val="24"/>
          <w:szCs w:val="24"/>
          <w:lang w:eastAsia="ru-RU"/>
        </w:rPr>
      </w:pPr>
      <w:r w:rsidRPr="000D7447">
        <w:rPr>
          <w:rFonts w:ascii="Times New Roman" w:eastAsia="Times New Roman" w:hAnsi="Times New Roman"/>
          <w:bCs/>
          <w:sz w:val="24"/>
          <w:szCs w:val="24"/>
          <w:lang w:eastAsia="ru-RU"/>
        </w:rPr>
        <w:t xml:space="preserve"> предоставления </w:t>
      </w:r>
      <w:r w:rsidR="00E73FF4" w:rsidRPr="000D7447">
        <w:rPr>
          <w:rFonts w:ascii="Times New Roman" w:eastAsia="Times New Roman" w:hAnsi="Times New Roman"/>
          <w:bCs/>
          <w:sz w:val="24"/>
          <w:szCs w:val="24"/>
          <w:lang w:eastAsia="ru-RU"/>
        </w:rPr>
        <w:t>муниципальной</w:t>
      </w:r>
      <w:r w:rsidRPr="000D7447">
        <w:rPr>
          <w:rFonts w:ascii="Times New Roman" w:eastAsia="Times New Roman" w:hAnsi="Times New Roman"/>
          <w:bCs/>
          <w:sz w:val="24"/>
          <w:szCs w:val="24"/>
          <w:lang w:eastAsia="ru-RU"/>
        </w:rPr>
        <w:t xml:space="preserve"> услуги</w:t>
      </w:r>
    </w:p>
    <w:p w:rsidR="00446485" w:rsidRPr="000D7447" w:rsidRDefault="00446485" w:rsidP="00446485">
      <w:pPr>
        <w:spacing w:after="0" w:line="240" w:lineRule="auto"/>
        <w:jc w:val="right"/>
        <w:rPr>
          <w:rFonts w:ascii="Times New Roman" w:hAnsi="Times New Roman"/>
          <w:sz w:val="24"/>
          <w:szCs w:val="24"/>
        </w:rPr>
      </w:pPr>
      <w:r w:rsidRPr="000D7447">
        <w:rPr>
          <w:rFonts w:ascii="Times New Roman" w:hAnsi="Times New Roman"/>
          <w:sz w:val="24"/>
          <w:szCs w:val="24"/>
        </w:rPr>
        <w:t xml:space="preserve">"Выдача акта освидетельствования </w:t>
      </w:r>
    </w:p>
    <w:p w:rsidR="00446485" w:rsidRPr="000D7447" w:rsidRDefault="00446485" w:rsidP="00446485">
      <w:pPr>
        <w:spacing w:after="0" w:line="240" w:lineRule="auto"/>
        <w:jc w:val="right"/>
        <w:rPr>
          <w:rFonts w:ascii="Times New Roman" w:hAnsi="Times New Roman"/>
          <w:sz w:val="24"/>
          <w:szCs w:val="24"/>
        </w:rPr>
      </w:pPr>
      <w:r w:rsidRPr="000D7447">
        <w:rPr>
          <w:rFonts w:ascii="Times New Roman" w:hAnsi="Times New Roman"/>
          <w:sz w:val="24"/>
          <w:szCs w:val="24"/>
        </w:rPr>
        <w:t xml:space="preserve">проведения основных работ по строительству </w:t>
      </w:r>
    </w:p>
    <w:p w:rsidR="00446485" w:rsidRPr="000D7447" w:rsidRDefault="00446485" w:rsidP="00446485">
      <w:pPr>
        <w:spacing w:after="0" w:line="240" w:lineRule="auto"/>
        <w:jc w:val="right"/>
        <w:rPr>
          <w:rFonts w:ascii="Times New Roman" w:hAnsi="Times New Roman"/>
          <w:sz w:val="24"/>
          <w:szCs w:val="24"/>
        </w:rPr>
      </w:pPr>
      <w:r w:rsidRPr="000D7447">
        <w:rPr>
          <w:rFonts w:ascii="Times New Roman" w:hAnsi="Times New Roman"/>
          <w:sz w:val="24"/>
          <w:szCs w:val="24"/>
        </w:rPr>
        <w:t xml:space="preserve">(реконструкции) объекта индивидуального </w:t>
      </w:r>
    </w:p>
    <w:p w:rsidR="00446485" w:rsidRPr="000D7447" w:rsidRDefault="00446485" w:rsidP="00446485">
      <w:pPr>
        <w:spacing w:after="0" w:line="240" w:lineRule="auto"/>
        <w:jc w:val="right"/>
        <w:rPr>
          <w:rFonts w:ascii="Times New Roman" w:hAnsi="Times New Roman"/>
          <w:sz w:val="24"/>
          <w:szCs w:val="24"/>
        </w:rPr>
      </w:pPr>
      <w:r w:rsidRPr="000D7447">
        <w:rPr>
          <w:rFonts w:ascii="Times New Roman" w:hAnsi="Times New Roman"/>
          <w:sz w:val="24"/>
          <w:szCs w:val="24"/>
        </w:rPr>
        <w:t xml:space="preserve">жилищного строительства с привлечением </w:t>
      </w:r>
    </w:p>
    <w:p w:rsidR="00163659" w:rsidRPr="000D7447" w:rsidRDefault="00446485" w:rsidP="00446485">
      <w:pPr>
        <w:spacing w:after="0" w:line="240" w:lineRule="auto"/>
        <w:jc w:val="right"/>
        <w:rPr>
          <w:rFonts w:ascii="Times New Roman" w:eastAsia="Times New Roman" w:hAnsi="Times New Roman"/>
          <w:sz w:val="24"/>
          <w:szCs w:val="24"/>
          <w:lang w:eastAsia="ru-RU"/>
        </w:rPr>
      </w:pPr>
      <w:r w:rsidRPr="000D7447">
        <w:rPr>
          <w:rFonts w:ascii="Times New Roman" w:hAnsi="Times New Roman"/>
          <w:sz w:val="24"/>
          <w:szCs w:val="24"/>
        </w:rPr>
        <w:t>средств материнского (семейного) капитала"</w:t>
      </w:r>
    </w:p>
    <w:p w:rsidR="009F3AF5" w:rsidRPr="000D7447" w:rsidRDefault="009F3AF5" w:rsidP="009F3AF5">
      <w:pPr>
        <w:tabs>
          <w:tab w:val="left" w:pos="10915"/>
        </w:tabs>
        <w:spacing w:after="0" w:line="240" w:lineRule="auto"/>
        <w:ind w:left="4253"/>
        <w:jc w:val="right"/>
        <w:rPr>
          <w:rFonts w:ascii="Times New Roman" w:eastAsia="Times New Roman" w:hAnsi="Times New Roman"/>
          <w:sz w:val="24"/>
          <w:szCs w:val="24"/>
          <w:lang w:eastAsia="ru-RU"/>
        </w:rPr>
      </w:pPr>
    </w:p>
    <w:p w:rsidR="00574613" w:rsidRPr="00495C7C" w:rsidRDefault="00574613" w:rsidP="00574613">
      <w:pPr>
        <w:spacing w:after="0" w:line="240" w:lineRule="auto"/>
        <w:jc w:val="center"/>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ИНФОРМАЦИЯ</w:t>
      </w:r>
    </w:p>
    <w:p w:rsidR="00574613" w:rsidRPr="00317949" w:rsidRDefault="00574613" w:rsidP="00574613">
      <w:pPr>
        <w:pStyle w:val="ConsPlusNormal"/>
        <w:jc w:val="center"/>
        <w:rPr>
          <w:rFonts w:ascii="Times New Roman" w:hAnsi="Times New Roman" w:cs="Times New Roman"/>
          <w:sz w:val="24"/>
          <w:szCs w:val="24"/>
        </w:rPr>
      </w:pPr>
      <w:r w:rsidRPr="00495C7C">
        <w:rPr>
          <w:rFonts w:ascii="Times New Roman" w:hAnsi="Times New Roman"/>
          <w:sz w:val="24"/>
          <w:szCs w:val="24"/>
        </w:rPr>
        <w:t xml:space="preserve">о местонахождении, справочных телефонах, адресе официального сайта Администрации </w:t>
      </w:r>
      <w:r>
        <w:rPr>
          <w:rFonts w:ascii="Times New Roman" w:hAnsi="Times New Roman"/>
          <w:sz w:val="24"/>
          <w:szCs w:val="24"/>
        </w:rPr>
        <w:t>Тарского городского поселения</w:t>
      </w:r>
      <w:r w:rsidRPr="00495C7C">
        <w:rPr>
          <w:rFonts w:ascii="Times New Roman" w:hAnsi="Times New Roman"/>
          <w:sz w:val="24"/>
          <w:szCs w:val="24"/>
        </w:rPr>
        <w:t xml:space="preserve"> в информационно-телекоммуникационной сети </w:t>
      </w:r>
      <w:r w:rsidRPr="00495C7C">
        <w:rPr>
          <w:rFonts w:ascii="Times New Roman" w:hAnsi="Times New Roman"/>
          <w:bCs/>
          <w:sz w:val="24"/>
          <w:szCs w:val="24"/>
        </w:rPr>
        <w:t>"</w:t>
      </w:r>
      <w:r w:rsidRPr="00495C7C">
        <w:rPr>
          <w:rFonts w:ascii="Times New Roman" w:hAnsi="Times New Roman"/>
          <w:sz w:val="24"/>
          <w:szCs w:val="24"/>
        </w:rPr>
        <w:t>Интернет</w:t>
      </w:r>
      <w:r w:rsidRPr="00495C7C">
        <w:rPr>
          <w:rFonts w:ascii="Times New Roman" w:hAnsi="Times New Roman"/>
          <w:bCs/>
          <w:sz w:val="24"/>
          <w:szCs w:val="24"/>
        </w:rPr>
        <w:t>"</w:t>
      </w:r>
      <w:r w:rsidRPr="00495C7C">
        <w:rPr>
          <w:rFonts w:ascii="Times New Roman" w:hAnsi="Times New Roman"/>
          <w:sz w:val="24"/>
          <w:szCs w:val="24"/>
        </w:rPr>
        <w:t xml:space="preserve">, электронной почты Администрации </w:t>
      </w:r>
      <w:r>
        <w:rPr>
          <w:rFonts w:ascii="Times New Roman" w:hAnsi="Times New Roman"/>
          <w:sz w:val="24"/>
          <w:szCs w:val="24"/>
        </w:rPr>
        <w:t>Тарского городского поселения</w:t>
      </w:r>
      <w:r w:rsidRPr="00495C7C">
        <w:rPr>
          <w:rFonts w:ascii="Times New Roman" w:hAnsi="Times New Roman"/>
          <w:sz w:val="24"/>
          <w:szCs w:val="24"/>
        </w:rPr>
        <w:t>, многофункциональных центров предоставления государственных и муниципальных услуг</w:t>
      </w:r>
    </w:p>
    <w:p w:rsidR="00574613" w:rsidRPr="00495C7C" w:rsidRDefault="00574613" w:rsidP="00574613">
      <w:pPr>
        <w:spacing w:after="0" w:line="240" w:lineRule="auto"/>
        <w:ind w:right="-1"/>
        <w:jc w:val="center"/>
        <w:rPr>
          <w:rFonts w:ascii="Times New Roman" w:eastAsia="Times New Roman" w:hAnsi="Times New Roman"/>
          <w:sz w:val="24"/>
          <w:szCs w:val="24"/>
          <w:lang w:eastAsia="ru-RU"/>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602"/>
        <w:gridCol w:w="4110"/>
        <w:gridCol w:w="2375"/>
      </w:tblGrid>
      <w:tr w:rsidR="00574613" w:rsidRPr="00495C7C" w:rsidTr="008873C0">
        <w:tc>
          <w:tcPr>
            <w:tcW w:w="586" w:type="dxa"/>
            <w:vAlign w:val="center"/>
          </w:tcPr>
          <w:p w:rsidR="00574613" w:rsidRPr="00495C7C" w:rsidRDefault="00574613" w:rsidP="008873C0">
            <w:pPr>
              <w:widowControl w:val="0"/>
              <w:autoSpaceDE w:val="0"/>
              <w:autoSpaceDN w:val="0"/>
              <w:adjustRightInd w:val="0"/>
              <w:spacing w:after="0" w:line="240" w:lineRule="auto"/>
              <w:ind w:left="-73"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w:t>
            </w:r>
          </w:p>
          <w:p w:rsidR="00574613" w:rsidRPr="00495C7C" w:rsidRDefault="00574613" w:rsidP="008873C0">
            <w:pPr>
              <w:widowControl w:val="0"/>
              <w:autoSpaceDE w:val="0"/>
              <w:autoSpaceDN w:val="0"/>
              <w:adjustRightInd w:val="0"/>
              <w:spacing w:after="0" w:line="240" w:lineRule="auto"/>
              <w:ind w:left="-73"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п/п</w:t>
            </w:r>
          </w:p>
        </w:tc>
        <w:tc>
          <w:tcPr>
            <w:tcW w:w="3602" w:type="dxa"/>
            <w:vAlign w:val="center"/>
          </w:tcPr>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Наименование муниципального органа,</w:t>
            </w:r>
          </w:p>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Учреждения</w:t>
            </w:r>
          </w:p>
        </w:tc>
        <w:tc>
          <w:tcPr>
            <w:tcW w:w="4110" w:type="dxa"/>
            <w:vAlign w:val="center"/>
          </w:tcPr>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 xml:space="preserve">Местонахождение, справочный телефон, адрес официального сайта Администрации </w:t>
            </w:r>
            <w:r>
              <w:rPr>
                <w:rFonts w:ascii="Times New Roman" w:eastAsia="Times New Roman" w:hAnsi="Times New Roman"/>
                <w:bCs/>
                <w:sz w:val="24"/>
                <w:szCs w:val="24"/>
                <w:lang w:eastAsia="ru-RU"/>
              </w:rPr>
              <w:t>Тарского городского поселения</w:t>
            </w:r>
            <w:r w:rsidRPr="00495C7C">
              <w:rPr>
                <w:rFonts w:ascii="Times New Roman" w:eastAsia="Times New Roman" w:hAnsi="Times New Roman"/>
                <w:bCs/>
                <w:sz w:val="24"/>
                <w:szCs w:val="24"/>
                <w:lang w:eastAsia="ru-RU"/>
              </w:rPr>
              <w:t xml:space="preserve"> (далее – Администрация) в информационно-телекоммуникационной сети "</w:t>
            </w:r>
            <w:r w:rsidRPr="00495C7C">
              <w:rPr>
                <w:rFonts w:ascii="Times New Roman" w:eastAsia="Times New Roman" w:hAnsi="Times New Roman"/>
                <w:sz w:val="24"/>
                <w:szCs w:val="24"/>
                <w:lang w:eastAsia="ru-RU"/>
              </w:rPr>
              <w:t>Интернет</w:t>
            </w:r>
            <w:r w:rsidRPr="00495C7C">
              <w:rPr>
                <w:rFonts w:ascii="Times New Roman" w:eastAsia="Times New Roman" w:hAnsi="Times New Roman"/>
                <w:bCs/>
                <w:sz w:val="24"/>
                <w:szCs w:val="24"/>
                <w:lang w:eastAsia="ru-RU"/>
              </w:rPr>
              <w:t xml:space="preserve">", электронной почты Администрации, </w:t>
            </w:r>
            <w:r w:rsidRPr="00495C7C">
              <w:rPr>
                <w:rFonts w:ascii="Times New Roman" w:eastAsia="Times New Roman" w:hAnsi="Times New Roman"/>
                <w:sz w:val="24"/>
                <w:szCs w:val="24"/>
                <w:lang w:eastAsia="ru-RU"/>
              </w:rPr>
              <w:t>многофункциональных центров предоставления государственных и муниципальных услуг</w:t>
            </w:r>
          </w:p>
        </w:tc>
        <w:tc>
          <w:tcPr>
            <w:tcW w:w="2375" w:type="dxa"/>
            <w:vAlign w:val="center"/>
          </w:tcPr>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График работы</w:t>
            </w:r>
          </w:p>
        </w:tc>
      </w:tr>
      <w:tr w:rsidR="00574613" w:rsidRPr="00495C7C" w:rsidTr="008873C0">
        <w:tc>
          <w:tcPr>
            <w:tcW w:w="586" w:type="dxa"/>
            <w:tcBorders>
              <w:top w:val="single" w:sz="4" w:space="0" w:color="auto"/>
              <w:left w:val="single" w:sz="4" w:space="0" w:color="auto"/>
              <w:bottom w:val="single" w:sz="4" w:space="0" w:color="auto"/>
              <w:right w:val="single" w:sz="4" w:space="0" w:color="auto"/>
            </w:tcBorders>
            <w:vAlign w:val="center"/>
          </w:tcPr>
          <w:p w:rsidR="00574613" w:rsidRPr="00495C7C" w:rsidRDefault="00574613" w:rsidP="008873C0">
            <w:pPr>
              <w:widowControl w:val="0"/>
              <w:autoSpaceDE w:val="0"/>
              <w:autoSpaceDN w:val="0"/>
              <w:adjustRightInd w:val="0"/>
              <w:spacing w:after="0" w:line="240" w:lineRule="auto"/>
              <w:ind w:left="-73"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602" w:type="dxa"/>
            <w:tcBorders>
              <w:top w:val="single" w:sz="4" w:space="0" w:color="auto"/>
              <w:left w:val="single" w:sz="4" w:space="0" w:color="auto"/>
              <w:bottom w:val="single" w:sz="4" w:space="0" w:color="auto"/>
              <w:right w:val="single" w:sz="4" w:space="0" w:color="auto"/>
            </w:tcBorders>
            <w:vAlign w:val="center"/>
          </w:tcPr>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bCs/>
                <w:sz w:val="24"/>
                <w:szCs w:val="24"/>
                <w:lang w:eastAsia="ru-RU"/>
              </w:rPr>
              <w:t xml:space="preserve">Администрация </w:t>
            </w:r>
            <w:r>
              <w:rPr>
                <w:rFonts w:ascii="Times New Roman" w:eastAsia="Times New Roman" w:hAnsi="Times New Roman"/>
                <w:bCs/>
                <w:sz w:val="24"/>
                <w:szCs w:val="24"/>
                <w:lang w:eastAsia="ru-RU"/>
              </w:rPr>
              <w:t xml:space="preserve">Тарского городского поселения Тарского муниципального района Омской области </w:t>
            </w:r>
          </w:p>
        </w:tc>
        <w:tc>
          <w:tcPr>
            <w:tcW w:w="4110" w:type="dxa"/>
            <w:tcBorders>
              <w:top w:val="single" w:sz="4" w:space="0" w:color="auto"/>
              <w:left w:val="single" w:sz="4" w:space="0" w:color="auto"/>
              <w:bottom w:val="single" w:sz="4" w:space="0" w:color="auto"/>
              <w:right w:val="single" w:sz="4" w:space="0" w:color="auto"/>
            </w:tcBorders>
            <w:vAlign w:val="center"/>
          </w:tcPr>
          <w:p w:rsidR="00574613"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646530, Омская область, г.</w:t>
            </w:r>
            <w:r w:rsidR="00A21376" w:rsidRPr="00A2137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Тара, ул. Советская, 23 А, тел. 8-381(71)2-31-59,</w:t>
            </w:r>
            <w:r w:rsidR="007700E7">
              <w:rPr>
                <w:rFonts w:ascii="Times New Roman" w:eastAsia="Times New Roman" w:hAnsi="Times New Roman"/>
                <w:bCs/>
                <w:sz w:val="24"/>
                <w:szCs w:val="24"/>
                <w:lang w:eastAsia="ru-RU"/>
              </w:rPr>
              <w:t xml:space="preserve"> </w:t>
            </w:r>
          </w:p>
          <w:p w:rsidR="00574613" w:rsidRPr="00A21376"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t</w:t>
            </w:r>
            <w:r w:rsidRPr="007700E7">
              <w:rPr>
                <w:rFonts w:ascii="Times New Roman" w:eastAsia="Times New Roman" w:hAnsi="Times New Roman"/>
                <w:bCs/>
                <w:sz w:val="24"/>
                <w:szCs w:val="24"/>
                <w:lang w:val="en-US" w:eastAsia="ru-RU"/>
              </w:rPr>
              <w:t>ara</w:t>
            </w:r>
            <w:r w:rsidRPr="00A21376">
              <w:rPr>
                <w:rFonts w:ascii="Times New Roman" w:eastAsia="Times New Roman" w:hAnsi="Times New Roman"/>
                <w:bCs/>
                <w:sz w:val="24"/>
                <w:szCs w:val="24"/>
                <w:lang w:val="en-US" w:eastAsia="ru-RU"/>
              </w:rPr>
              <w:t>.</w:t>
            </w:r>
            <w:r>
              <w:rPr>
                <w:rFonts w:ascii="Times New Roman" w:eastAsia="Times New Roman" w:hAnsi="Times New Roman"/>
                <w:bCs/>
                <w:sz w:val="24"/>
                <w:szCs w:val="24"/>
                <w:lang w:val="en-US" w:eastAsia="ru-RU"/>
              </w:rPr>
              <w:t>omskportal</w:t>
            </w:r>
            <w:r w:rsidRPr="00A21376">
              <w:rPr>
                <w:rFonts w:ascii="Times New Roman" w:eastAsia="Times New Roman" w:hAnsi="Times New Roman"/>
                <w:bCs/>
                <w:sz w:val="24"/>
                <w:szCs w:val="24"/>
                <w:lang w:val="en-US" w:eastAsia="ru-RU"/>
              </w:rPr>
              <w:t>.</w:t>
            </w:r>
            <w:r>
              <w:rPr>
                <w:rFonts w:ascii="Times New Roman" w:eastAsia="Times New Roman" w:hAnsi="Times New Roman"/>
                <w:bCs/>
                <w:sz w:val="24"/>
                <w:szCs w:val="24"/>
                <w:lang w:val="en-US" w:eastAsia="ru-RU"/>
              </w:rPr>
              <w:t>ru</w:t>
            </w:r>
            <w:r w:rsidRPr="00A21376">
              <w:rPr>
                <w:rFonts w:ascii="Times New Roman" w:eastAsia="Times New Roman" w:hAnsi="Times New Roman"/>
                <w:bCs/>
                <w:sz w:val="24"/>
                <w:szCs w:val="24"/>
                <w:lang w:val="en-US" w:eastAsia="ru-RU"/>
              </w:rPr>
              <w:t xml:space="preserve"> </w:t>
            </w:r>
          </w:p>
          <w:p w:rsidR="00574613" w:rsidRPr="007700E7" w:rsidRDefault="00A21376"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val="en-US" w:eastAsia="ru-RU"/>
              </w:rPr>
            </w:pPr>
            <w:hyperlink r:id="rId13" w:history="1">
              <w:r w:rsidRPr="0063590C">
                <w:rPr>
                  <w:rStyle w:val="a7"/>
                  <w:rFonts w:ascii="Times New Roman" w:eastAsia="Times New Roman" w:hAnsi="Times New Roman"/>
                  <w:bCs/>
                  <w:sz w:val="24"/>
                  <w:szCs w:val="24"/>
                  <w:lang w:val="en-US" w:eastAsia="ru-RU"/>
                </w:rPr>
                <w:t>admtara@mail.ru</w:t>
              </w:r>
            </w:hyperlink>
            <w:r w:rsidR="00574613" w:rsidRPr="007700E7">
              <w:rPr>
                <w:rFonts w:ascii="Times New Roman" w:eastAsia="Times New Roman" w:hAnsi="Times New Roman"/>
                <w:bCs/>
                <w:sz w:val="24"/>
                <w:szCs w:val="24"/>
                <w:lang w:val="en-US" w:eastAsia="ru-RU"/>
              </w:rPr>
              <w:t xml:space="preserve"> </w:t>
            </w:r>
          </w:p>
        </w:tc>
        <w:tc>
          <w:tcPr>
            <w:tcW w:w="2375" w:type="dxa"/>
            <w:tcBorders>
              <w:top w:val="single" w:sz="4" w:space="0" w:color="auto"/>
              <w:left w:val="single" w:sz="4" w:space="0" w:color="auto"/>
              <w:bottom w:val="single" w:sz="4" w:space="0" w:color="auto"/>
              <w:right w:val="single" w:sz="4" w:space="0" w:color="auto"/>
            </w:tcBorders>
            <w:vAlign w:val="center"/>
          </w:tcPr>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Понедельник - четверг:</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17 часов 45 минут; пятница:</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16 часов 30 минут; перерыв для отдыха и питания:</w:t>
            </w:r>
          </w:p>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sz w:val="24"/>
                <w:szCs w:val="24"/>
                <w:lang w:eastAsia="ru-RU"/>
              </w:rPr>
              <w:t>с 13 часов 00 минут до 14 часов 00 минут</w:t>
            </w:r>
          </w:p>
        </w:tc>
      </w:tr>
      <w:tr w:rsidR="00574613" w:rsidRPr="00495C7C" w:rsidTr="008873C0">
        <w:tc>
          <w:tcPr>
            <w:tcW w:w="586" w:type="dxa"/>
            <w:tcBorders>
              <w:top w:val="single" w:sz="4" w:space="0" w:color="auto"/>
              <w:left w:val="single" w:sz="4" w:space="0" w:color="auto"/>
              <w:bottom w:val="single" w:sz="4" w:space="0" w:color="auto"/>
              <w:right w:val="single" w:sz="4" w:space="0" w:color="auto"/>
            </w:tcBorders>
          </w:tcPr>
          <w:p w:rsidR="00574613" w:rsidRPr="00495C7C" w:rsidRDefault="00574613" w:rsidP="008873C0">
            <w:pPr>
              <w:widowControl w:val="0"/>
              <w:autoSpaceDE w:val="0"/>
              <w:autoSpaceDN w:val="0"/>
              <w:adjustRightInd w:val="0"/>
              <w:spacing w:after="0" w:line="240" w:lineRule="auto"/>
              <w:ind w:left="-73"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3602" w:type="dxa"/>
            <w:tcBorders>
              <w:top w:val="single" w:sz="4" w:space="0" w:color="auto"/>
              <w:left w:val="single" w:sz="4" w:space="0" w:color="auto"/>
              <w:bottom w:val="single" w:sz="4" w:space="0" w:color="auto"/>
              <w:right w:val="single" w:sz="4" w:space="0" w:color="auto"/>
            </w:tcBorders>
            <w:vAlign w:val="center"/>
          </w:tcPr>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МБУ «Отдел архитектуры и благоустройства» Тарского городского поселения </w:t>
            </w:r>
          </w:p>
        </w:tc>
        <w:tc>
          <w:tcPr>
            <w:tcW w:w="4110" w:type="dxa"/>
            <w:tcBorders>
              <w:top w:val="single" w:sz="4" w:space="0" w:color="auto"/>
              <w:left w:val="single" w:sz="4" w:space="0" w:color="auto"/>
              <w:bottom w:val="single" w:sz="4" w:space="0" w:color="auto"/>
              <w:right w:val="single" w:sz="4" w:space="0" w:color="auto"/>
            </w:tcBorders>
            <w:vAlign w:val="center"/>
          </w:tcPr>
          <w:p w:rsidR="00574613"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646530, Омская область, </w:t>
            </w:r>
            <w:proofErr w:type="spellStart"/>
            <w:r>
              <w:rPr>
                <w:rFonts w:ascii="Times New Roman" w:eastAsia="Times New Roman" w:hAnsi="Times New Roman"/>
                <w:bCs/>
                <w:sz w:val="24"/>
                <w:szCs w:val="24"/>
                <w:lang w:eastAsia="ru-RU"/>
              </w:rPr>
              <w:t>г.Тара</w:t>
            </w:r>
            <w:proofErr w:type="spellEnd"/>
            <w:r>
              <w:rPr>
                <w:rFonts w:ascii="Times New Roman" w:eastAsia="Times New Roman" w:hAnsi="Times New Roman"/>
                <w:bCs/>
                <w:sz w:val="24"/>
                <w:szCs w:val="24"/>
                <w:lang w:eastAsia="ru-RU"/>
              </w:rPr>
              <w:t>, ул. Советская, 23 А, тел 8-381(71)2-05-65,</w:t>
            </w:r>
            <w:r w:rsidR="007700E7">
              <w:rPr>
                <w:rFonts w:ascii="Times New Roman" w:eastAsia="Times New Roman" w:hAnsi="Times New Roman"/>
                <w:bCs/>
                <w:sz w:val="24"/>
                <w:szCs w:val="24"/>
                <w:lang w:eastAsia="ru-RU"/>
              </w:rPr>
              <w:t xml:space="preserve"> </w:t>
            </w:r>
          </w:p>
          <w:p w:rsidR="00574613" w:rsidRPr="00BE646A"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t>tara-arch@rambler.ru</w:t>
            </w:r>
          </w:p>
        </w:tc>
        <w:tc>
          <w:tcPr>
            <w:tcW w:w="2375" w:type="dxa"/>
            <w:tcBorders>
              <w:top w:val="single" w:sz="4" w:space="0" w:color="auto"/>
              <w:left w:val="single" w:sz="4" w:space="0" w:color="auto"/>
              <w:bottom w:val="single" w:sz="4" w:space="0" w:color="auto"/>
              <w:right w:val="single" w:sz="4" w:space="0" w:color="auto"/>
            </w:tcBorders>
            <w:vAlign w:val="center"/>
          </w:tcPr>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Понедельник - четверг:</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17 часов 45 минут; пятница:</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16 часов 30 минут; перерыв для отдыха и питания:</w:t>
            </w:r>
          </w:p>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sz w:val="24"/>
                <w:szCs w:val="24"/>
                <w:lang w:eastAsia="ru-RU"/>
              </w:rPr>
              <w:t>с 13 часов 00 минут до 14 часов 00 минут</w:t>
            </w:r>
          </w:p>
        </w:tc>
      </w:tr>
      <w:tr w:rsidR="00574613" w:rsidRPr="00495C7C" w:rsidTr="008873C0">
        <w:tc>
          <w:tcPr>
            <w:tcW w:w="586" w:type="dxa"/>
            <w:tcBorders>
              <w:top w:val="single" w:sz="4" w:space="0" w:color="auto"/>
              <w:left w:val="single" w:sz="4" w:space="0" w:color="auto"/>
              <w:bottom w:val="single" w:sz="4" w:space="0" w:color="auto"/>
              <w:right w:val="single" w:sz="4" w:space="0" w:color="auto"/>
            </w:tcBorders>
          </w:tcPr>
          <w:p w:rsidR="00574613" w:rsidRPr="00495C7C" w:rsidRDefault="00574613" w:rsidP="008873C0">
            <w:pPr>
              <w:widowControl w:val="0"/>
              <w:autoSpaceDE w:val="0"/>
              <w:autoSpaceDN w:val="0"/>
              <w:adjustRightInd w:val="0"/>
              <w:spacing w:after="0" w:line="240" w:lineRule="auto"/>
              <w:ind w:left="-73"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3602" w:type="dxa"/>
            <w:tcBorders>
              <w:top w:val="single" w:sz="4" w:space="0" w:color="auto"/>
              <w:left w:val="single" w:sz="4" w:space="0" w:color="auto"/>
              <w:bottom w:val="single" w:sz="4" w:space="0" w:color="auto"/>
              <w:right w:val="single" w:sz="4" w:space="0" w:color="auto"/>
            </w:tcBorders>
          </w:tcPr>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КУ Омской области "Многофункциональный центр предоставления государственных и муниципальных услуг Тарского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tcPr>
          <w:p w:rsidR="00574613" w:rsidRPr="00495C7C" w:rsidRDefault="00574613" w:rsidP="008873C0">
            <w:pPr>
              <w:spacing w:after="0" w:line="240" w:lineRule="auto"/>
              <w:ind w:right="-1"/>
              <w:jc w:val="center"/>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646530, Омская область,</w:t>
            </w:r>
          </w:p>
          <w:p w:rsidR="00574613" w:rsidRPr="00495C7C" w:rsidRDefault="00574613" w:rsidP="008873C0">
            <w:pPr>
              <w:spacing w:after="0" w:line="240" w:lineRule="auto"/>
              <w:ind w:right="-1"/>
              <w:jc w:val="center"/>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Тарский р-н, г. Тара,</w:t>
            </w:r>
          </w:p>
          <w:p w:rsidR="00574613" w:rsidRPr="00495C7C" w:rsidRDefault="00574613" w:rsidP="008873C0">
            <w:pPr>
              <w:spacing w:after="0" w:line="240" w:lineRule="auto"/>
              <w:ind w:right="-1"/>
              <w:jc w:val="center"/>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ул. Ленина, 68б,</w:t>
            </w:r>
          </w:p>
          <w:p w:rsidR="00574613" w:rsidRPr="00495C7C" w:rsidRDefault="00574613" w:rsidP="008873C0">
            <w:pPr>
              <w:spacing w:after="0" w:line="240" w:lineRule="auto"/>
              <w:ind w:right="-1"/>
              <w:jc w:val="center"/>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8-381(71)2-18-46, tara_csv@omskmintrud.ru</w:t>
            </w:r>
          </w:p>
        </w:tc>
        <w:tc>
          <w:tcPr>
            <w:tcW w:w="2375" w:type="dxa"/>
            <w:tcBorders>
              <w:top w:val="single" w:sz="4" w:space="0" w:color="auto"/>
              <w:left w:val="single" w:sz="4" w:space="0" w:color="auto"/>
              <w:bottom w:val="single" w:sz="4" w:space="0" w:color="auto"/>
              <w:right w:val="single" w:sz="4" w:space="0" w:color="auto"/>
            </w:tcBorders>
          </w:tcPr>
          <w:p w:rsidR="00574613" w:rsidRPr="00A307CE" w:rsidRDefault="00574613" w:rsidP="008873C0">
            <w:pPr>
              <w:spacing w:after="0" w:line="240" w:lineRule="auto"/>
              <w:ind w:right="-1"/>
              <w:rPr>
                <w:rFonts w:ascii="Times New Roman" w:eastAsia="Times New Roman" w:hAnsi="Times New Roman"/>
                <w:sz w:val="24"/>
                <w:szCs w:val="24"/>
                <w:lang w:eastAsia="ru-RU"/>
              </w:rPr>
            </w:pPr>
            <w:r w:rsidRPr="00A307CE">
              <w:rPr>
                <w:rFonts w:ascii="Times New Roman" w:eastAsia="Times New Roman" w:hAnsi="Times New Roman"/>
                <w:sz w:val="24"/>
                <w:szCs w:val="24"/>
                <w:lang w:eastAsia="ru-RU"/>
              </w:rPr>
              <w:t>Понедельник - четверг:</w:t>
            </w:r>
          </w:p>
          <w:p w:rsidR="00574613" w:rsidRPr="00A307CE" w:rsidRDefault="00574613" w:rsidP="008873C0">
            <w:pPr>
              <w:spacing w:after="0" w:line="240" w:lineRule="auto"/>
              <w:ind w:right="-1"/>
              <w:rPr>
                <w:rFonts w:ascii="Times New Roman" w:eastAsia="Times New Roman" w:hAnsi="Times New Roman"/>
                <w:sz w:val="24"/>
                <w:szCs w:val="24"/>
                <w:lang w:eastAsia="ru-RU"/>
              </w:rPr>
            </w:pPr>
            <w:r w:rsidRPr="00A307CE">
              <w:rPr>
                <w:rFonts w:ascii="Times New Roman" w:eastAsia="Times New Roman" w:hAnsi="Times New Roman"/>
                <w:sz w:val="24"/>
                <w:szCs w:val="24"/>
                <w:lang w:eastAsia="ru-RU"/>
              </w:rPr>
              <w:t>с 8 часов 30 минут до 17 часов 45 минут; пятница:</w:t>
            </w:r>
          </w:p>
          <w:p w:rsidR="00574613" w:rsidRPr="00A307CE" w:rsidRDefault="00574613" w:rsidP="008873C0">
            <w:pPr>
              <w:spacing w:after="0" w:line="240" w:lineRule="auto"/>
              <w:ind w:right="-1"/>
              <w:rPr>
                <w:rFonts w:ascii="Times New Roman" w:eastAsia="Times New Roman" w:hAnsi="Times New Roman"/>
                <w:sz w:val="24"/>
                <w:szCs w:val="24"/>
                <w:lang w:eastAsia="ru-RU"/>
              </w:rPr>
            </w:pPr>
            <w:r w:rsidRPr="00A307CE">
              <w:rPr>
                <w:rFonts w:ascii="Times New Roman" w:eastAsia="Times New Roman" w:hAnsi="Times New Roman"/>
                <w:sz w:val="24"/>
                <w:szCs w:val="24"/>
                <w:lang w:eastAsia="ru-RU"/>
              </w:rPr>
              <w:t>с 8 часов 30 минут до 16 часов 30 минут; перерыв для отдыха и питания:</w:t>
            </w:r>
          </w:p>
          <w:p w:rsidR="00574613" w:rsidRPr="00A307CE" w:rsidRDefault="00574613" w:rsidP="008873C0">
            <w:pPr>
              <w:spacing w:after="0" w:line="240" w:lineRule="auto"/>
              <w:ind w:right="-1"/>
              <w:rPr>
                <w:rFonts w:ascii="Times New Roman" w:eastAsia="Times New Roman" w:hAnsi="Times New Roman"/>
                <w:sz w:val="24"/>
                <w:szCs w:val="24"/>
                <w:lang w:eastAsia="ru-RU"/>
              </w:rPr>
            </w:pPr>
            <w:r w:rsidRPr="00A307CE">
              <w:rPr>
                <w:rFonts w:ascii="Times New Roman" w:eastAsia="Times New Roman" w:hAnsi="Times New Roman"/>
                <w:sz w:val="24"/>
                <w:szCs w:val="24"/>
                <w:lang w:eastAsia="ru-RU"/>
              </w:rPr>
              <w:t>с 13 часов 00 минут до 14 часов 00 минут</w:t>
            </w:r>
          </w:p>
          <w:p w:rsidR="00574613" w:rsidRPr="00495C7C" w:rsidRDefault="00574613" w:rsidP="008873C0">
            <w:pPr>
              <w:spacing w:after="0" w:line="240" w:lineRule="auto"/>
              <w:ind w:right="-1"/>
              <w:rPr>
                <w:rFonts w:ascii="Times New Roman" w:eastAsia="Times New Roman" w:hAnsi="Times New Roman"/>
                <w:sz w:val="24"/>
                <w:szCs w:val="24"/>
                <w:lang w:eastAsia="ru-RU"/>
              </w:rPr>
            </w:pPr>
          </w:p>
        </w:tc>
      </w:tr>
    </w:tbl>
    <w:p w:rsidR="00574613" w:rsidRDefault="00574613" w:rsidP="00574613">
      <w:pPr>
        <w:spacing w:after="0" w:line="240" w:lineRule="auto"/>
        <w:jc w:val="center"/>
        <w:rPr>
          <w:rFonts w:ascii="Times New Roman" w:eastAsia="Times New Roman" w:hAnsi="Times New Roman"/>
          <w:sz w:val="24"/>
          <w:szCs w:val="24"/>
          <w:lang w:eastAsia="ru-RU"/>
        </w:rPr>
      </w:pPr>
    </w:p>
    <w:p w:rsidR="00574613" w:rsidRPr="00012599" w:rsidRDefault="00574613" w:rsidP="00574613">
      <w:pPr>
        <w:spacing w:after="0" w:line="240" w:lineRule="auto"/>
        <w:jc w:val="center"/>
        <w:rPr>
          <w:rFonts w:ascii="Times New Roman" w:eastAsia="Times New Roman" w:hAnsi="Times New Roman"/>
          <w:sz w:val="24"/>
          <w:szCs w:val="24"/>
          <w:lang w:eastAsia="ru-RU"/>
        </w:rPr>
      </w:pPr>
      <w:r w:rsidRPr="00012599">
        <w:rPr>
          <w:rFonts w:ascii="Times New Roman" w:eastAsia="Times New Roman" w:hAnsi="Times New Roman"/>
          <w:sz w:val="24"/>
          <w:szCs w:val="24"/>
          <w:lang w:eastAsia="ru-RU"/>
        </w:rPr>
        <w:t>ИНФОРМАЦИЯ</w:t>
      </w:r>
    </w:p>
    <w:p w:rsidR="00574613" w:rsidRPr="00012599" w:rsidRDefault="00574613" w:rsidP="00574613">
      <w:pPr>
        <w:spacing w:after="0" w:line="240" w:lineRule="auto"/>
        <w:ind w:right="-1"/>
        <w:jc w:val="center"/>
        <w:rPr>
          <w:rFonts w:ascii="Times New Roman" w:eastAsia="Times New Roman" w:hAnsi="Times New Roman"/>
          <w:sz w:val="24"/>
          <w:szCs w:val="24"/>
          <w:lang w:eastAsia="ru-RU"/>
        </w:rPr>
      </w:pPr>
      <w:r w:rsidRPr="00012599">
        <w:rPr>
          <w:rFonts w:ascii="Times New Roman" w:eastAsia="Times New Roman" w:hAnsi="Times New Roman"/>
          <w:sz w:val="24"/>
          <w:szCs w:val="24"/>
          <w:lang w:eastAsia="ru-RU"/>
        </w:rPr>
        <w:t xml:space="preserve">о местонахождении, справочных телефонах, адресах официальных сайтов в информационно-телекоммуникационной сети </w:t>
      </w:r>
      <w:r w:rsidRPr="00012599">
        <w:rPr>
          <w:rFonts w:ascii="Times New Roman" w:eastAsia="Times New Roman" w:hAnsi="Times New Roman"/>
          <w:bCs/>
          <w:sz w:val="24"/>
          <w:szCs w:val="24"/>
          <w:lang w:eastAsia="ru-RU"/>
        </w:rPr>
        <w:t>"</w:t>
      </w:r>
      <w:r w:rsidRPr="00012599">
        <w:rPr>
          <w:rFonts w:ascii="Times New Roman" w:eastAsia="Times New Roman" w:hAnsi="Times New Roman"/>
          <w:sz w:val="24"/>
          <w:szCs w:val="24"/>
          <w:lang w:eastAsia="ru-RU"/>
        </w:rPr>
        <w:t>Интернет</w:t>
      </w:r>
      <w:r w:rsidRPr="00012599">
        <w:rPr>
          <w:rFonts w:ascii="Times New Roman" w:eastAsia="Times New Roman" w:hAnsi="Times New Roman"/>
          <w:bCs/>
          <w:sz w:val="24"/>
          <w:szCs w:val="24"/>
          <w:lang w:eastAsia="ru-RU"/>
        </w:rPr>
        <w:t>"</w:t>
      </w:r>
      <w:r w:rsidRPr="00012599">
        <w:rPr>
          <w:rFonts w:ascii="Times New Roman" w:eastAsia="Times New Roman" w:hAnsi="Times New Roman"/>
          <w:sz w:val="24"/>
          <w:szCs w:val="24"/>
          <w:lang w:eastAsia="ru-RU"/>
        </w:rPr>
        <w:t>, электронной почты, графике работы федеральных органов государственной власти, участвующих</w:t>
      </w:r>
    </w:p>
    <w:p w:rsidR="00574613" w:rsidRPr="00012599" w:rsidRDefault="00574613" w:rsidP="00574613">
      <w:pPr>
        <w:spacing w:after="0" w:line="240" w:lineRule="auto"/>
        <w:ind w:right="-1"/>
        <w:jc w:val="center"/>
        <w:rPr>
          <w:rFonts w:ascii="Times New Roman" w:eastAsia="Times New Roman" w:hAnsi="Times New Roman"/>
          <w:sz w:val="24"/>
          <w:szCs w:val="24"/>
          <w:lang w:eastAsia="ru-RU"/>
        </w:rPr>
      </w:pPr>
      <w:r w:rsidRPr="00012599">
        <w:rPr>
          <w:rFonts w:ascii="Times New Roman" w:eastAsia="Times New Roman" w:hAnsi="Times New Roman"/>
          <w:sz w:val="24"/>
          <w:szCs w:val="24"/>
          <w:lang w:eastAsia="ru-RU"/>
        </w:rPr>
        <w:t xml:space="preserve"> в предоставлении муниципальной услуги</w:t>
      </w:r>
    </w:p>
    <w:p w:rsidR="00574613" w:rsidRPr="00012599" w:rsidRDefault="00574613" w:rsidP="00574613">
      <w:pPr>
        <w:spacing w:after="0" w:line="240" w:lineRule="auto"/>
        <w:ind w:right="-1"/>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095"/>
        <w:gridCol w:w="4210"/>
      </w:tblGrid>
      <w:tr w:rsidR="00574613" w:rsidRPr="00012599" w:rsidTr="008873C0">
        <w:tc>
          <w:tcPr>
            <w:tcW w:w="2943" w:type="dxa"/>
          </w:tcPr>
          <w:p w:rsidR="00574613" w:rsidRPr="00012599" w:rsidRDefault="00574613" w:rsidP="008873C0">
            <w:pPr>
              <w:spacing w:after="0" w:line="240" w:lineRule="auto"/>
              <w:ind w:right="-1"/>
              <w:jc w:val="center"/>
              <w:rPr>
                <w:rFonts w:ascii="Times New Roman" w:eastAsia="Times New Roman" w:hAnsi="Times New Roman"/>
                <w:sz w:val="24"/>
                <w:szCs w:val="24"/>
                <w:lang w:eastAsia="ru-RU"/>
              </w:rPr>
            </w:pPr>
            <w:r w:rsidRPr="00012599">
              <w:rPr>
                <w:rFonts w:ascii="Times New Roman" w:eastAsia="Times New Roman" w:hAnsi="Times New Roman"/>
                <w:sz w:val="24"/>
                <w:szCs w:val="24"/>
                <w:lang w:eastAsia="ru-RU"/>
              </w:rPr>
              <w:t>Наименование учреждения</w:t>
            </w:r>
          </w:p>
        </w:tc>
        <w:tc>
          <w:tcPr>
            <w:tcW w:w="3119" w:type="dxa"/>
          </w:tcPr>
          <w:p w:rsidR="00574613" w:rsidRPr="00012599" w:rsidRDefault="00574613" w:rsidP="008873C0">
            <w:pPr>
              <w:spacing w:after="0" w:line="240" w:lineRule="auto"/>
              <w:ind w:right="-1"/>
              <w:jc w:val="center"/>
              <w:rPr>
                <w:rFonts w:ascii="Times New Roman" w:eastAsia="Times New Roman" w:hAnsi="Times New Roman"/>
                <w:sz w:val="24"/>
                <w:szCs w:val="24"/>
                <w:lang w:eastAsia="ru-RU"/>
              </w:rPr>
            </w:pPr>
            <w:r w:rsidRPr="00012599">
              <w:rPr>
                <w:rFonts w:ascii="Times New Roman" w:eastAsia="Times New Roman" w:hAnsi="Times New Roman"/>
                <w:bCs/>
                <w:sz w:val="24"/>
                <w:szCs w:val="24"/>
                <w:lang w:eastAsia="ru-RU"/>
              </w:rPr>
              <w:t>Местонахождение, справочный телефон, адрес официального сайта в информационно-телекоммуникационной сети "</w:t>
            </w:r>
            <w:r w:rsidRPr="00012599">
              <w:rPr>
                <w:rFonts w:ascii="Times New Roman" w:eastAsia="Times New Roman" w:hAnsi="Times New Roman"/>
                <w:sz w:val="24"/>
                <w:szCs w:val="24"/>
                <w:lang w:eastAsia="ru-RU"/>
              </w:rPr>
              <w:t>Интернет</w:t>
            </w:r>
            <w:r w:rsidRPr="00012599">
              <w:rPr>
                <w:rFonts w:ascii="Times New Roman" w:eastAsia="Times New Roman" w:hAnsi="Times New Roman"/>
                <w:bCs/>
                <w:sz w:val="24"/>
                <w:szCs w:val="24"/>
                <w:lang w:eastAsia="ru-RU"/>
              </w:rPr>
              <w:t>", электронной почты учреждения</w:t>
            </w:r>
          </w:p>
        </w:tc>
        <w:tc>
          <w:tcPr>
            <w:tcW w:w="4359" w:type="dxa"/>
          </w:tcPr>
          <w:p w:rsidR="00574613" w:rsidRPr="00012599" w:rsidRDefault="00574613" w:rsidP="008873C0">
            <w:pPr>
              <w:spacing w:after="0" w:line="240" w:lineRule="auto"/>
              <w:ind w:right="-1"/>
              <w:jc w:val="center"/>
              <w:rPr>
                <w:rFonts w:ascii="Times New Roman" w:eastAsia="Times New Roman" w:hAnsi="Times New Roman"/>
                <w:sz w:val="24"/>
                <w:szCs w:val="24"/>
                <w:lang w:eastAsia="ru-RU"/>
              </w:rPr>
            </w:pPr>
            <w:r w:rsidRPr="00012599">
              <w:rPr>
                <w:rFonts w:ascii="Times New Roman" w:eastAsia="Times New Roman" w:hAnsi="Times New Roman"/>
                <w:sz w:val="24"/>
                <w:szCs w:val="24"/>
                <w:lang w:eastAsia="ru-RU"/>
              </w:rPr>
              <w:t>График работы</w:t>
            </w:r>
          </w:p>
        </w:tc>
      </w:tr>
      <w:tr w:rsidR="00574613" w:rsidRPr="00012599" w:rsidTr="008873C0">
        <w:tc>
          <w:tcPr>
            <w:tcW w:w="2943" w:type="dxa"/>
          </w:tcPr>
          <w:p w:rsidR="00574613" w:rsidRPr="00012599" w:rsidRDefault="00574613" w:rsidP="008873C0">
            <w:pPr>
              <w:spacing w:after="0" w:line="240" w:lineRule="auto"/>
              <w:ind w:right="-1"/>
              <w:rPr>
                <w:rFonts w:ascii="Times New Roman" w:eastAsia="Times New Roman" w:hAnsi="Times New Roman"/>
                <w:sz w:val="24"/>
                <w:szCs w:val="24"/>
                <w:lang w:eastAsia="ru-RU"/>
              </w:rPr>
            </w:pPr>
            <w:r w:rsidRPr="00012599">
              <w:rPr>
                <w:rFonts w:ascii="Times New Roman" w:hAnsi="Times New Roman"/>
                <w:sz w:val="24"/>
                <w:szCs w:val="24"/>
              </w:rPr>
              <w:t xml:space="preserve">Управление Федеральной службы государственной регистрации, кадастра и картографии по Омской области </w:t>
            </w:r>
          </w:p>
        </w:tc>
        <w:tc>
          <w:tcPr>
            <w:tcW w:w="3119" w:type="dxa"/>
            <w:vAlign w:val="center"/>
          </w:tcPr>
          <w:p w:rsidR="00574613"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646530, Омская область, </w:t>
            </w:r>
            <w:proofErr w:type="spellStart"/>
            <w:r>
              <w:rPr>
                <w:rFonts w:ascii="Times New Roman" w:eastAsia="Times New Roman" w:hAnsi="Times New Roman"/>
                <w:bCs/>
                <w:sz w:val="24"/>
                <w:szCs w:val="24"/>
                <w:lang w:eastAsia="ru-RU"/>
              </w:rPr>
              <w:t>г.Тара</w:t>
            </w:r>
            <w:proofErr w:type="spellEnd"/>
            <w:r>
              <w:rPr>
                <w:rFonts w:ascii="Times New Roman" w:eastAsia="Times New Roman" w:hAnsi="Times New Roman"/>
                <w:bCs/>
                <w:sz w:val="24"/>
                <w:szCs w:val="24"/>
                <w:lang w:eastAsia="ru-RU"/>
              </w:rPr>
              <w:t>, ул. Советская, 10, тел. 8-381(71)2-24-95,</w:t>
            </w:r>
            <w:r w:rsidR="007700E7">
              <w:rPr>
                <w:rFonts w:ascii="Times New Roman" w:eastAsia="Times New Roman" w:hAnsi="Times New Roman"/>
                <w:bCs/>
                <w:sz w:val="24"/>
                <w:szCs w:val="24"/>
                <w:lang w:eastAsia="ru-RU"/>
              </w:rPr>
              <w:t xml:space="preserve"> </w:t>
            </w:r>
          </w:p>
          <w:p w:rsidR="00574613" w:rsidRPr="00BE646A"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t</w:t>
            </w:r>
            <w:r>
              <w:rPr>
                <w:rFonts w:ascii="Times New Roman" w:eastAsia="Times New Roman" w:hAnsi="Times New Roman"/>
                <w:bCs/>
                <w:sz w:val="24"/>
                <w:szCs w:val="24"/>
                <w:lang w:eastAsia="ru-RU"/>
              </w:rPr>
              <w:t>o.</w:t>
            </w:r>
            <w:r w:rsidRPr="003F65AD">
              <w:rPr>
                <w:rFonts w:ascii="Times New Roman" w:eastAsia="Times New Roman" w:hAnsi="Times New Roman"/>
                <w:bCs/>
                <w:sz w:val="24"/>
                <w:szCs w:val="24"/>
                <w:lang w:eastAsia="ru-RU"/>
              </w:rPr>
              <w:t>55</w:t>
            </w:r>
            <w:proofErr w:type="spellStart"/>
            <w:r>
              <w:rPr>
                <w:rFonts w:ascii="Times New Roman" w:eastAsia="Times New Roman" w:hAnsi="Times New Roman"/>
                <w:bCs/>
                <w:sz w:val="24"/>
                <w:szCs w:val="24"/>
                <w:lang w:val="en-US" w:eastAsia="ru-RU"/>
              </w:rPr>
              <w:t>rosreestr</w:t>
            </w:r>
            <w:proofErr w:type="spellEnd"/>
            <w:r w:rsidRPr="003F65AD">
              <w:rPr>
                <w:rFonts w:ascii="Times New Roman" w:eastAsia="Times New Roman" w:hAnsi="Times New Roman"/>
                <w:bCs/>
                <w:sz w:val="24"/>
                <w:szCs w:val="24"/>
                <w:lang w:eastAsia="ru-RU"/>
              </w:rPr>
              <w:t>.</w:t>
            </w:r>
            <w:r>
              <w:rPr>
                <w:rFonts w:ascii="Times New Roman" w:eastAsia="Times New Roman" w:hAnsi="Times New Roman"/>
                <w:bCs/>
                <w:sz w:val="24"/>
                <w:szCs w:val="24"/>
                <w:lang w:val="en-US" w:eastAsia="ru-RU"/>
              </w:rPr>
              <w:t>ru</w:t>
            </w:r>
          </w:p>
        </w:tc>
        <w:tc>
          <w:tcPr>
            <w:tcW w:w="4359" w:type="dxa"/>
            <w:vAlign w:val="center"/>
          </w:tcPr>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Понедельник - четверг:</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17 часов 45 минут; пятница:</w:t>
            </w:r>
          </w:p>
          <w:p w:rsidR="00574613" w:rsidRPr="00495C7C" w:rsidRDefault="00574613" w:rsidP="008873C0">
            <w:pPr>
              <w:spacing w:after="0" w:line="240" w:lineRule="auto"/>
              <w:ind w:right="-1"/>
              <w:rPr>
                <w:rFonts w:ascii="Times New Roman" w:eastAsia="Times New Roman" w:hAnsi="Times New Roman"/>
                <w:sz w:val="24"/>
                <w:szCs w:val="24"/>
                <w:lang w:eastAsia="ru-RU"/>
              </w:rPr>
            </w:pPr>
            <w:r w:rsidRPr="00495C7C">
              <w:rPr>
                <w:rFonts w:ascii="Times New Roman" w:eastAsia="Times New Roman" w:hAnsi="Times New Roman"/>
                <w:sz w:val="24"/>
                <w:szCs w:val="24"/>
                <w:lang w:eastAsia="ru-RU"/>
              </w:rPr>
              <w:t>с 8 часов 30 минут до 16 часов 30 минут; перерыв для отдыха и питания:</w:t>
            </w:r>
          </w:p>
          <w:p w:rsidR="00574613" w:rsidRPr="00495C7C" w:rsidRDefault="00574613" w:rsidP="008873C0">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495C7C">
              <w:rPr>
                <w:rFonts w:ascii="Times New Roman" w:eastAsia="Times New Roman" w:hAnsi="Times New Roman"/>
                <w:sz w:val="24"/>
                <w:szCs w:val="24"/>
                <w:lang w:eastAsia="ru-RU"/>
              </w:rPr>
              <w:t>с 1</w:t>
            </w:r>
            <w:r w:rsidRPr="003F65AD">
              <w:rPr>
                <w:rFonts w:ascii="Times New Roman" w:eastAsia="Times New Roman" w:hAnsi="Times New Roman"/>
                <w:sz w:val="24"/>
                <w:szCs w:val="24"/>
                <w:lang w:eastAsia="ru-RU"/>
              </w:rPr>
              <w:t>2</w:t>
            </w:r>
            <w:r w:rsidRPr="00495C7C">
              <w:rPr>
                <w:rFonts w:ascii="Times New Roman" w:eastAsia="Times New Roman" w:hAnsi="Times New Roman"/>
                <w:sz w:val="24"/>
                <w:szCs w:val="24"/>
                <w:lang w:eastAsia="ru-RU"/>
              </w:rPr>
              <w:t xml:space="preserve"> часов </w:t>
            </w:r>
            <w:r w:rsidRPr="003F65AD">
              <w:rPr>
                <w:rFonts w:ascii="Times New Roman" w:eastAsia="Times New Roman" w:hAnsi="Times New Roman"/>
                <w:sz w:val="24"/>
                <w:szCs w:val="24"/>
                <w:lang w:eastAsia="ru-RU"/>
              </w:rPr>
              <w:t>30</w:t>
            </w:r>
            <w:r w:rsidRPr="00495C7C">
              <w:rPr>
                <w:rFonts w:ascii="Times New Roman" w:eastAsia="Times New Roman" w:hAnsi="Times New Roman"/>
                <w:sz w:val="24"/>
                <w:szCs w:val="24"/>
                <w:lang w:eastAsia="ru-RU"/>
              </w:rPr>
              <w:t xml:space="preserve"> минут до 1</w:t>
            </w:r>
            <w:r w:rsidRPr="003F65AD">
              <w:rPr>
                <w:rFonts w:ascii="Times New Roman" w:eastAsia="Times New Roman" w:hAnsi="Times New Roman"/>
                <w:sz w:val="24"/>
                <w:szCs w:val="24"/>
                <w:lang w:eastAsia="ru-RU"/>
              </w:rPr>
              <w:t>3</w:t>
            </w:r>
            <w:r w:rsidRPr="00495C7C">
              <w:rPr>
                <w:rFonts w:ascii="Times New Roman" w:eastAsia="Times New Roman" w:hAnsi="Times New Roman"/>
                <w:sz w:val="24"/>
                <w:szCs w:val="24"/>
                <w:lang w:eastAsia="ru-RU"/>
              </w:rPr>
              <w:t xml:space="preserve"> часов </w:t>
            </w:r>
            <w:r w:rsidRPr="003F65AD">
              <w:rPr>
                <w:rFonts w:ascii="Times New Roman" w:eastAsia="Times New Roman" w:hAnsi="Times New Roman"/>
                <w:sz w:val="24"/>
                <w:szCs w:val="24"/>
                <w:lang w:eastAsia="ru-RU"/>
              </w:rPr>
              <w:t>30</w:t>
            </w:r>
            <w:r w:rsidRPr="00495C7C">
              <w:rPr>
                <w:rFonts w:ascii="Times New Roman" w:eastAsia="Times New Roman" w:hAnsi="Times New Roman"/>
                <w:sz w:val="24"/>
                <w:szCs w:val="24"/>
                <w:lang w:eastAsia="ru-RU"/>
              </w:rPr>
              <w:t xml:space="preserve"> минут</w:t>
            </w:r>
          </w:p>
        </w:tc>
      </w:tr>
    </w:tbl>
    <w:p w:rsidR="009F3AF5" w:rsidRPr="008873C0" w:rsidRDefault="009F3AF5" w:rsidP="009F3AF5">
      <w:pPr>
        <w:spacing w:after="0" w:line="240" w:lineRule="auto"/>
        <w:ind w:right="-1"/>
        <w:jc w:val="center"/>
        <w:rPr>
          <w:rFonts w:ascii="Times New Roman" w:eastAsia="Times New Roman" w:hAnsi="Times New Roman"/>
          <w:sz w:val="24"/>
          <w:szCs w:val="24"/>
          <w:lang w:eastAsia="ru-RU"/>
        </w:rPr>
      </w:pPr>
    </w:p>
    <w:p w:rsidR="00574613" w:rsidRPr="008873C0" w:rsidRDefault="00574613" w:rsidP="009F3AF5">
      <w:pPr>
        <w:spacing w:after="0" w:line="240" w:lineRule="auto"/>
        <w:ind w:right="-1"/>
        <w:jc w:val="center"/>
        <w:rPr>
          <w:rFonts w:ascii="Times New Roman" w:eastAsia="Times New Roman" w:hAnsi="Times New Roman"/>
          <w:sz w:val="24"/>
          <w:szCs w:val="24"/>
          <w:lang w:eastAsia="ru-RU"/>
        </w:rPr>
      </w:pPr>
    </w:p>
    <w:p w:rsidR="00574613" w:rsidRPr="008873C0" w:rsidRDefault="00574613" w:rsidP="009F3AF5">
      <w:pPr>
        <w:spacing w:after="0" w:line="240" w:lineRule="auto"/>
        <w:ind w:right="-1"/>
        <w:jc w:val="center"/>
        <w:rPr>
          <w:rFonts w:ascii="Times New Roman" w:eastAsia="Times New Roman" w:hAnsi="Times New Roman"/>
          <w:sz w:val="24"/>
          <w:szCs w:val="24"/>
          <w:lang w:eastAsia="ru-RU"/>
        </w:rPr>
      </w:pPr>
    </w:p>
    <w:p w:rsidR="00574613" w:rsidRPr="008873C0" w:rsidRDefault="00574613" w:rsidP="009F3AF5">
      <w:pPr>
        <w:spacing w:after="0" w:line="240" w:lineRule="auto"/>
        <w:ind w:right="-1"/>
        <w:jc w:val="center"/>
        <w:rPr>
          <w:rFonts w:ascii="Times New Roman" w:eastAsia="Times New Roman" w:hAnsi="Times New Roman"/>
          <w:sz w:val="24"/>
          <w:szCs w:val="24"/>
          <w:lang w:eastAsia="ru-RU"/>
        </w:rPr>
      </w:pPr>
    </w:p>
    <w:p w:rsidR="00574613" w:rsidRPr="008873C0" w:rsidRDefault="00574613" w:rsidP="009F3AF5">
      <w:pPr>
        <w:spacing w:after="0" w:line="240" w:lineRule="auto"/>
        <w:ind w:right="-1"/>
        <w:jc w:val="center"/>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9F3AF5" w:rsidRPr="000D7447" w:rsidRDefault="009F3AF5" w:rsidP="007F55E6">
      <w:pPr>
        <w:tabs>
          <w:tab w:val="left" w:pos="10915"/>
        </w:tabs>
        <w:spacing w:after="0" w:line="240" w:lineRule="auto"/>
        <w:ind w:left="4253" w:right="-1"/>
        <w:jc w:val="right"/>
        <w:rPr>
          <w:rFonts w:ascii="Times New Roman" w:eastAsia="Times New Roman" w:hAnsi="Times New Roman"/>
          <w:sz w:val="24"/>
          <w:szCs w:val="24"/>
          <w:lang w:eastAsia="ru-RU"/>
        </w:rPr>
      </w:pPr>
    </w:p>
    <w:p w:rsidR="007F55E6" w:rsidRPr="000D7447" w:rsidRDefault="007F55E6" w:rsidP="007F55E6">
      <w:pPr>
        <w:tabs>
          <w:tab w:val="left" w:pos="10915"/>
        </w:tabs>
        <w:spacing w:after="0" w:line="240" w:lineRule="auto"/>
        <w:ind w:left="4253" w:right="-1"/>
        <w:jc w:val="right"/>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t xml:space="preserve">Приложение № </w:t>
      </w:r>
      <w:r w:rsidR="00AD0CFA" w:rsidRPr="000D7447">
        <w:rPr>
          <w:rFonts w:ascii="Times New Roman" w:eastAsia="Times New Roman" w:hAnsi="Times New Roman"/>
          <w:sz w:val="24"/>
          <w:szCs w:val="24"/>
          <w:lang w:eastAsia="ru-RU"/>
        </w:rPr>
        <w:t>2</w:t>
      </w:r>
    </w:p>
    <w:p w:rsidR="00142468" w:rsidRPr="000D7447" w:rsidRDefault="007F55E6" w:rsidP="00142468">
      <w:pPr>
        <w:spacing w:after="0" w:line="240" w:lineRule="auto"/>
        <w:jc w:val="right"/>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t xml:space="preserve">к Административному регламенту </w:t>
      </w:r>
    </w:p>
    <w:p w:rsidR="002F2143" w:rsidRPr="000D7447" w:rsidRDefault="002F2143" w:rsidP="002F2143">
      <w:pPr>
        <w:spacing w:after="0" w:line="240" w:lineRule="auto"/>
        <w:jc w:val="right"/>
        <w:rPr>
          <w:rFonts w:ascii="Times New Roman" w:eastAsia="Times New Roman" w:hAnsi="Times New Roman"/>
          <w:bCs/>
          <w:sz w:val="24"/>
          <w:szCs w:val="24"/>
          <w:lang w:eastAsia="ru-RU"/>
        </w:rPr>
      </w:pPr>
      <w:r w:rsidRPr="000D7447">
        <w:rPr>
          <w:rFonts w:ascii="Times New Roman" w:eastAsia="Times New Roman" w:hAnsi="Times New Roman"/>
          <w:bCs/>
          <w:sz w:val="24"/>
          <w:szCs w:val="24"/>
          <w:lang w:eastAsia="ru-RU"/>
        </w:rPr>
        <w:t xml:space="preserve">предоставления муниципальной услуги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"Выдача акта освидетельствования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проведения основных работ по строительству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(реконструкции) объекта индивидуального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жилищного строительства с привлечением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средств материнского (семейного) капитала"</w:t>
      </w:r>
    </w:p>
    <w:p w:rsidR="007F55E6" w:rsidRPr="000D7447" w:rsidRDefault="007F55E6" w:rsidP="00142468">
      <w:pPr>
        <w:spacing w:after="0" w:line="240" w:lineRule="auto"/>
        <w:ind w:left="4253" w:right="-1"/>
        <w:jc w:val="right"/>
        <w:outlineLvl w:val="0"/>
        <w:rPr>
          <w:rFonts w:ascii="Times New Roman" w:eastAsia="Times New Roman" w:hAnsi="Times New Roman"/>
          <w:bCs/>
          <w:color w:val="000000"/>
          <w:sz w:val="24"/>
          <w:szCs w:val="24"/>
          <w:lang w:eastAsia="ru-RU"/>
        </w:rPr>
      </w:pPr>
    </w:p>
    <w:p w:rsidR="007F55E6" w:rsidRPr="000D7447" w:rsidRDefault="007F55E6" w:rsidP="007F55E6">
      <w:pPr>
        <w:widowControl w:val="0"/>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0D7447">
        <w:rPr>
          <w:rFonts w:ascii="Times New Roman" w:eastAsia="Times New Roman" w:hAnsi="Times New Roman"/>
          <w:bCs/>
          <w:color w:val="000000"/>
          <w:sz w:val="24"/>
          <w:szCs w:val="24"/>
          <w:lang w:eastAsia="ru-RU"/>
        </w:rPr>
        <w:t>БЛОК-СХЕМА</w:t>
      </w:r>
    </w:p>
    <w:p w:rsidR="00250983" w:rsidRPr="000D7447" w:rsidRDefault="007F55E6" w:rsidP="00250983">
      <w:pPr>
        <w:spacing w:after="0" w:line="240" w:lineRule="auto"/>
        <w:jc w:val="center"/>
        <w:rPr>
          <w:rFonts w:ascii="Times New Roman" w:hAnsi="Times New Roman"/>
          <w:sz w:val="24"/>
          <w:szCs w:val="24"/>
        </w:rPr>
      </w:pPr>
      <w:r w:rsidRPr="000D7447">
        <w:rPr>
          <w:rFonts w:ascii="Times New Roman" w:eastAsia="Times New Roman" w:hAnsi="Times New Roman"/>
          <w:color w:val="000000"/>
          <w:sz w:val="24"/>
          <w:szCs w:val="24"/>
          <w:lang w:eastAsia="ru-RU"/>
        </w:rPr>
        <w:t xml:space="preserve">предоставления </w:t>
      </w:r>
      <w:r w:rsidR="00AA4AA4" w:rsidRPr="000D7447">
        <w:rPr>
          <w:rFonts w:ascii="Times New Roman" w:eastAsia="Times New Roman" w:hAnsi="Times New Roman"/>
          <w:color w:val="000000"/>
          <w:sz w:val="24"/>
          <w:szCs w:val="24"/>
          <w:lang w:eastAsia="ru-RU"/>
        </w:rPr>
        <w:t>муниципальной</w:t>
      </w:r>
      <w:r w:rsidRPr="000D7447">
        <w:rPr>
          <w:rFonts w:ascii="Times New Roman" w:eastAsia="Times New Roman" w:hAnsi="Times New Roman"/>
          <w:color w:val="000000"/>
          <w:sz w:val="24"/>
          <w:szCs w:val="24"/>
          <w:lang w:eastAsia="ru-RU"/>
        </w:rPr>
        <w:t xml:space="preserve"> услуги </w:t>
      </w:r>
      <w:r w:rsidR="002F2143" w:rsidRPr="000D7447">
        <w:rPr>
          <w:rFonts w:ascii="Times New Roman" w:eastAsia="Times New Roman" w:hAnsi="Times New Roman"/>
          <w:sz w:val="24"/>
          <w:szCs w:val="24"/>
          <w:lang w:eastAsia="ru-RU"/>
        </w:rPr>
        <w:t>"</w:t>
      </w:r>
      <w:r w:rsidR="00250983" w:rsidRPr="000D7447">
        <w:rPr>
          <w:rFonts w:ascii="Times New Roman" w:hAnsi="Times New Roman"/>
          <w:sz w:val="24"/>
          <w:szCs w:val="24"/>
        </w:rPr>
        <w:t>Выдача акта освидетельствования</w:t>
      </w:r>
    </w:p>
    <w:p w:rsidR="00250983" w:rsidRPr="000D7447" w:rsidRDefault="00250983" w:rsidP="00250983">
      <w:pPr>
        <w:spacing w:after="0" w:line="240" w:lineRule="auto"/>
        <w:jc w:val="center"/>
        <w:rPr>
          <w:rFonts w:ascii="Times New Roman" w:hAnsi="Times New Roman"/>
          <w:sz w:val="24"/>
          <w:szCs w:val="24"/>
        </w:rPr>
      </w:pPr>
      <w:r w:rsidRPr="000D7447">
        <w:rPr>
          <w:rFonts w:ascii="Times New Roman" w:hAnsi="Times New Roman"/>
          <w:sz w:val="24"/>
          <w:szCs w:val="24"/>
        </w:rPr>
        <w:t>проведения основных работ по строительству (реконструкции) объекта индивидуального жилищного строительства с привлечением</w:t>
      </w:r>
    </w:p>
    <w:p w:rsidR="007F55E6" w:rsidRPr="000D7447" w:rsidRDefault="00250983" w:rsidP="00250983">
      <w:pPr>
        <w:spacing w:after="0" w:line="240" w:lineRule="auto"/>
        <w:jc w:val="center"/>
        <w:rPr>
          <w:rFonts w:ascii="Times New Roman" w:eastAsia="Times New Roman" w:hAnsi="Times New Roman"/>
          <w:sz w:val="24"/>
          <w:szCs w:val="24"/>
          <w:lang w:eastAsia="ru-RU"/>
        </w:rPr>
      </w:pPr>
      <w:r w:rsidRPr="000D7447">
        <w:rPr>
          <w:rFonts w:ascii="Times New Roman" w:hAnsi="Times New Roman"/>
          <w:sz w:val="24"/>
          <w:szCs w:val="24"/>
        </w:rPr>
        <w:t>средств материнского (семейного) капитала"</w:t>
      </w:r>
    </w:p>
    <w:p w:rsidR="007F55E6" w:rsidRPr="000D7447" w:rsidRDefault="007F55E6" w:rsidP="007F55E6">
      <w:pPr>
        <w:spacing w:after="0" w:line="240" w:lineRule="auto"/>
        <w:jc w:val="center"/>
        <w:rPr>
          <w:rFonts w:ascii="Times New Roman" w:eastAsia="Times New Roman" w:hAnsi="Times New Roman"/>
          <w:color w:val="000000"/>
          <w:sz w:val="24"/>
          <w:szCs w:val="24"/>
          <w:lang w:eastAsia="ru-RU"/>
        </w:rPr>
      </w:pPr>
    </w:p>
    <w:p w:rsidR="007F55E6" w:rsidRPr="000D7447" w:rsidRDefault="00AD6FDB" w:rsidP="007F55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45085</wp:posOffset>
                </wp:positionV>
                <wp:extent cx="6615430" cy="441960"/>
                <wp:effectExtent l="0" t="0" r="13970" b="15240"/>
                <wp:wrapNone/>
                <wp:docPr id="10"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41960"/>
                        </a:xfrm>
                        <a:prstGeom prst="rect">
                          <a:avLst/>
                        </a:prstGeom>
                        <a:solidFill>
                          <a:srgbClr val="FFFFFF"/>
                        </a:solidFill>
                        <a:ln w="9525">
                          <a:solidFill>
                            <a:srgbClr val="000000"/>
                          </a:solidFill>
                          <a:miter lim="800000"/>
                          <a:headEnd/>
                          <a:tailEnd/>
                        </a:ln>
                      </wps:spPr>
                      <wps:txbx>
                        <w:txbxContent>
                          <w:p w:rsidR="0091329C" w:rsidRPr="00606508" w:rsidRDefault="0091329C" w:rsidP="007F55E6">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заявления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3.55pt;width:520.9pt;height:34.8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">
                <v:textbox>
                  <w:txbxContent>
                    <w:p w:rsidR="0091329C" w:rsidRPr="00606508" w:rsidRDefault="0091329C" w:rsidP="007F55E6">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заявления и прилагаемых документов</w:t>
                      </w:r>
                    </w:p>
                  </w:txbxContent>
                </v:textbox>
              </v:shape>
            </w:pict>
          </mc:Fallback>
        </mc:AlternateContent>
      </w:r>
    </w:p>
    <w:p w:rsidR="007F55E6" w:rsidRPr="000D7447" w:rsidRDefault="007F55E6" w:rsidP="007F55E6">
      <w:pPr>
        <w:spacing w:after="0" w:line="240" w:lineRule="auto"/>
        <w:jc w:val="center"/>
        <w:rPr>
          <w:rFonts w:ascii="Times New Roman" w:eastAsia="Times New Roman" w:hAnsi="Times New Roman"/>
          <w:color w:val="000000"/>
          <w:sz w:val="24"/>
          <w:szCs w:val="24"/>
          <w:lang w:eastAsia="ru-RU"/>
        </w:rPr>
      </w:pPr>
    </w:p>
    <w:p w:rsidR="007F55E6" w:rsidRPr="000D7447" w:rsidRDefault="00AD6FDB" w:rsidP="007F55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3146425</wp:posOffset>
                </wp:positionH>
                <wp:positionV relativeFrom="paragraph">
                  <wp:posOffset>281940</wp:posOffset>
                </wp:positionV>
                <wp:extent cx="255270" cy="0"/>
                <wp:effectExtent l="60325" t="5080" r="53975" b="15875"/>
                <wp:wrapNone/>
                <wp:docPr id="9"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9D66" id="_x0000_t32" coordsize="21600,21600" o:spt="32" o:oned="t" path="m,l21600,21600e" filled="f">
                <v:path arrowok="t" fillok="f" o:connecttype="none"/>
                <o:lock v:ext="edit" shapetype="t"/>
              </v:shapetype>
              <v:shape id="Прямая со стрелкой 6" o:spid="_x0000_s1026" type="#_x0000_t32" style="position:absolute;margin-left:247.75pt;margin-top:22.2pt;width:20.1pt;height:0;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">
                <v:stroke endarrow="block"/>
              </v:shape>
            </w:pict>
          </mc:Fallback>
        </mc:AlternateContent>
      </w: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71120</wp:posOffset>
                </wp:positionH>
                <wp:positionV relativeFrom="paragraph">
                  <wp:posOffset>59055</wp:posOffset>
                </wp:positionV>
                <wp:extent cx="6477000" cy="403860"/>
                <wp:effectExtent l="0" t="0" r="19050" b="15240"/>
                <wp:wrapNone/>
                <wp:docPr id="8"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solidFill>
                          <a:srgbClr val="FFFFFF"/>
                        </a:solidFill>
                        <a:ln w="9525">
                          <a:solidFill>
                            <a:srgbClr val="000000"/>
                          </a:solidFill>
                          <a:miter lim="800000"/>
                          <a:headEnd/>
                          <a:tailEnd/>
                        </a:ln>
                      </wps:spPr>
                      <wps:txbx>
                        <w:txbxContent>
                          <w:p w:rsidR="0091329C" w:rsidRPr="0081147A" w:rsidRDefault="0091329C" w:rsidP="007F55E6">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5.6pt;margin-top:4.65pt;width:510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">
                <v:textbox>
                  <w:txbxContent>
                    <w:p w:rsidR="0091329C" w:rsidRPr="0081147A" w:rsidRDefault="0091329C" w:rsidP="007F55E6">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mc:Fallback>
        </mc:AlternateContent>
      </w: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299" distR="114299" simplePos="0" relativeHeight="251654656" behindDoc="0" locked="0" layoutInCell="1" allowOverlap="1">
                <wp:simplePos x="0" y="0"/>
                <wp:positionH relativeFrom="column">
                  <wp:posOffset>3258184</wp:posOffset>
                </wp:positionH>
                <wp:positionV relativeFrom="paragraph">
                  <wp:posOffset>15875</wp:posOffset>
                </wp:positionV>
                <wp:extent cx="0" cy="237490"/>
                <wp:effectExtent l="76200" t="0" r="57150" b="48260"/>
                <wp:wrapNone/>
                <wp:docPr id="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6F036" id="Прямая со стрелкой 4" o:spid="_x0000_s1026" type="#_x0000_t32" style="position:absolute;margin-left:256.55pt;margin-top:1.25pt;width:0;height:18.7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">
                <v:stroke endarrow="block"/>
              </v:shape>
            </w:pict>
          </mc:Fallback>
        </mc:AlternateContent>
      </w: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78740</wp:posOffset>
                </wp:positionV>
                <wp:extent cx="6483985" cy="358775"/>
                <wp:effectExtent l="0" t="0" r="12065" b="22225"/>
                <wp:wrapNone/>
                <wp:docPr id="6"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358775"/>
                        </a:xfrm>
                        <a:prstGeom prst="rect">
                          <a:avLst/>
                        </a:prstGeom>
                        <a:solidFill>
                          <a:srgbClr val="FFFFFF"/>
                        </a:solidFill>
                        <a:ln w="9525">
                          <a:solidFill>
                            <a:srgbClr val="000000"/>
                          </a:solidFill>
                          <a:miter lim="800000"/>
                          <a:headEnd/>
                          <a:tailEnd/>
                        </a:ln>
                      </wps:spPr>
                      <wps:txbx>
                        <w:txbxContent>
                          <w:p w:rsidR="0091329C" w:rsidRPr="002631A8" w:rsidRDefault="0091329C" w:rsidP="007F55E6">
                            <w:pPr>
                              <w:jc w:val="center"/>
                            </w:pPr>
                            <w:r w:rsidRPr="00606508">
                              <w:rPr>
                                <w:rFonts w:ascii="Times New Roman" w:hAnsi="Times New Roman"/>
                                <w:sz w:val="28"/>
                                <w:szCs w:val="28"/>
                              </w:rPr>
                              <w:t>Проведение экспертизы заявления и прилагаемых документов</w:t>
                            </w:r>
                          </w:p>
                          <w:p w:rsidR="0091329C" w:rsidRDefault="0091329C" w:rsidP="007F55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margin-left:3.5pt;margin-top:6.2pt;width:510.5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">
                <v:textbox>
                  <w:txbxContent>
                    <w:p w:rsidR="0091329C" w:rsidRPr="002631A8" w:rsidRDefault="0091329C" w:rsidP="007F55E6">
                      <w:pPr>
                        <w:jc w:val="center"/>
                      </w:pPr>
                      <w:r w:rsidRPr="00606508">
                        <w:rPr>
                          <w:rFonts w:ascii="Times New Roman" w:hAnsi="Times New Roman"/>
                          <w:sz w:val="28"/>
                          <w:szCs w:val="28"/>
                        </w:rPr>
                        <w:t>Проведение экспертизы заявления и прилагаемых документов</w:t>
                      </w:r>
                    </w:p>
                    <w:p w:rsidR="0091329C" w:rsidRDefault="0091329C" w:rsidP="007F55E6"/>
                  </w:txbxContent>
                </v:textbox>
              </v:shape>
            </w:pict>
          </mc:Fallback>
        </mc:AlternateContent>
      </w: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299" distR="114299" simplePos="0" relativeHeight="251658752" behindDoc="0" locked="0" layoutInCell="1" allowOverlap="1">
                <wp:simplePos x="0" y="0"/>
                <wp:positionH relativeFrom="column">
                  <wp:posOffset>3273424</wp:posOffset>
                </wp:positionH>
                <wp:positionV relativeFrom="paragraph">
                  <wp:posOffset>86995</wp:posOffset>
                </wp:positionV>
                <wp:extent cx="0" cy="341630"/>
                <wp:effectExtent l="76200" t="0" r="76200" b="5842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F6675" id="Прямая со стрелкой 1" o:spid="_x0000_s1026" type="#_x0000_t32" style="position:absolute;margin-left:257.75pt;margin-top:6.85pt;width:0;height:26.9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">
                <v:stroke endarrow="block"/>
              </v:shape>
            </w:pict>
          </mc:Fallback>
        </mc:AlternateContent>
      </w: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78105</wp:posOffset>
                </wp:positionV>
                <wp:extent cx="6477000" cy="567690"/>
                <wp:effectExtent l="0" t="0" r="19050" b="2286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67690"/>
                        </a:xfrm>
                        <a:prstGeom prst="rect">
                          <a:avLst/>
                        </a:prstGeom>
                        <a:solidFill>
                          <a:srgbClr val="FFFFFF"/>
                        </a:solidFill>
                        <a:ln w="9525">
                          <a:solidFill>
                            <a:srgbClr val="000000"/>
                          </a:solidFill>
                          <a:miter lim="800000"/>
                          <a:headEnd/>
                          <a:tailEnd/>
                        </a:ln>
                      </wps:spPr>
                      <wps:txbx>
                        <w:txbxContent>
                          <w:p w:rsidR="0091329C" w:rsidRPr="004858C4" w:rsidRDefault="0091329C" w:rsidP="004858C4">
                            <w:pPr>
                              <w:jc w:val="center"/>
                              <w:rPr>
                                <w:szCs w:val="28"/>
                              </w:rPr>
                            </w:pPr>
                            <w:r>
                              <w:rPr>
                                <w:rFonts w:ascii="Times New Roman" w:hAnsi="Times New Roman"/>
                                <w:sz w:val="28"/>
                                <w:szCs w:val="28"/>
                              </w:rPr>
                              <w:t xml:space="preserve">Проведение </w:t>
                            </w:r>
                            <w:r w:rsidRPr="00536E3D">
                              <w:rPr>
                                <w:rFonts w:ascii="Times New Roman" w:hAnsi="Times New Roman"/>
                                <w:sz w:val="28"/>
                                <w:szCs w:val="28"/>
                              </w:rPr>
                              <w:t>осмотр</w:t>
                            </w:r>
                            <w:r>
                              <w:rPr>
                                <w:rFonts w:ascii="Times New Roman" w:hAnsi="Times New Roman"/>
                                <w:sz w:val="28"/>
                                <w:szCs w:val="28"/>
                              </w:rPr>
                              <w:t>а</w:t>
                            </w:r>
                            <w:r w:rsidRPr="00536E3D">
                              <w:rPr>
                                <w:rFonts w:ascii="Times New Roman" w:hAnsi="Times New Roman"/>
                                <w:sz w:val="28"/>
                                <w:szCs w:val="28"/>
                              </w:rPr>
                              <w:t xml:space="preserve">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9" type="#_x0000_t202" style="position:absolute;margin-left:4.4pt;margin-top:6.15pt;width:510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">
                <v:textbox>
                  <w:txbxContent>
                    <w:p w:rsidR="0091329C" w:rsidRPr="004858C4" w:rsidRDefault="0091329C" w:rsidP="004858C4">
                      <w:pPr>
                        <w:jc w:val="center"/>
                        <w:rPr>
                          <w:szCs w:val="28"/>
                        </w:rPr>
                      </w:pPr>
                      <w:r>
                        <w:rPr>
                          <w:rFonts w:ascii="Times New Roman" w:hAnsi="Times New Roman"/>
                          <w:sz w:val="28"/>
                          <w:szCs w:val="28"/>
                        </w:rPr>
                        <w:t xml:space="preserve">Проведение </w:t>
                      </w:r>
                      <w:r w:rsidRPr="00536E3D">
                        <w:rPr>
                          <w:rFonts w:ascii="Times New Roman" w:hAnsi="Times New Roman"/>
                          <w:sz w:val="28"/>
                          <w:szCs w:val="28"/>
                        </w:rPr>
                        <w:t>осмотр</w:t>
                      </w:r>
                      <w:r>
                        <w:rPr>
                          <w:rFonts w:ascii="Times New Roman" w:hAnsi="Times New Roman"/>
                          <w:sz w:val="28"/>
                          <w:szCs w:val="28"/>
                        </w:rPr>
                        <w:t>а</w:t>
                      </w:r>
                      <w:r w:rsidRPr="00536E3D">
                        <w:rPr>
                          <w:rFonts w:ascii="Times New Roman" w:hAnsi="Times New Roman"/>
                          <w:sz w:val="28"/>
                          <w:szCs w:val="28"/>
                        </w:rPr>
                        <w:t xml:space="preserve"> объекта индивидуального жилищного строительства</w:t>
                      </w:r>
                    </w:p>
                  </w:txbxContent>
                </v:textbox>
              </v:shape>
            </w:pict>
          </mc:Fallback>
        </mc:AlternateContent>
      </w: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7F55E6" w:rsidP="007F55E6">
      <w:pPr>
        <w:spacing w:after="0" w:line="240" w:lineRule="auto"/>
        <w:rPr>
          <w:rFonts w:ascii="Times New Roman" w:eastAsia="Times New Roman" w:hAnsi="Times New Roman"/>
          <w:sz w:val="24"/>
          <w:szCs w:val="24"/>
          <w:lang w:eastAsia="ru-RU"/>
        </w:rPr>
      </w:pPr>
    </w:p>
    <w:p w:rsidR="007F55E6"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3274060</wp:posOffset>
                </wp:positionH>
                <wp:positionV relativeFrom="paragraph">
                  <wp:posOffset>120015</wp:posOffset>
                </wp:positionV>
                <wp:extent cx="0" cy="264160"/>
                <wp:effectExtent l="60325" t="10795" r="53975" b="2032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683F" id="AutoShape 34" o:spid="_x0000_s1026" type="#_x0000_t32" style="position:absolute;margin-left:257.8pt;margin-top:9.45pt;width:0;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4A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TPPDTG1eAW6V2NnRIz+rZPGn6zSGlq5aoA4/eLxcDwVmISN6EhI0zUGXff9IMfAgU&#10;iGSdG9uFlEADOseZXO4z4WeP6HBI4XQyz7N5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">
                <v:stroke endarrow="block"/>
              </v:shape>
            </w:pict>
          </mc:Fallback>
        </mc:AlternateContent>
      </w:r>
    </w:p>
    <w:p w:rsidR="00A246A3" w:rsidRPr="000D7447" w:rsidRDefault="00A246A3" w:rsidP="007F55E6">
      <w:pPr>
        <w:spacing w:after="0" w:line="240" w:lineRule="auto"/>
        <w:rPr>
          <w:rFonts w:ascii="Times New Roman" w:eastAsia="Times New Roman" w:hAnsi="Times New Roman"/>
          <w:sz w:val="24"/>
          <w:szCs w:val="24"/>
          <w:lang w:eastAsia="ru-RU"/>
        </w:rPr>
      </w:pPr>
    </w:p>
    <w:p w:rsidR="00A246A3" w:rsidRPr="000D7447" w:rsidRDefault="00AD6FDB"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33655</wp:posOffset>
                </wp:positionV>
                <wp:extent cx="6477000" cy="342265"/>
                <wp:effectExtent l="0" t="0" r="19050" b="196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2265"/>
                        </a:xfrm>
                        <a:prstGeom prst="rect">
                          <a:avLst/>
                        </a:prstGeom>
                        <a:solidFill>
                          <a:srgbClr val="FFFFFF"/>
                        </a:solidFill>
                        <a:ln w="9525">
                          <a:solidFill>
                            <a:srgbClr val="000000"/>
                          </a:solidFill>
                          <a:miter lim="800000"/>
                          <a:headEnd/>
                          <a:tailEnd/>
                        </a:ln>
                      </wps:spPr>
                      <wps:txbx>
                        <w:txbxContent>
                          <w:p w:rsidR="0091329C" w:rsidRPr="00D67E87" w:rsidRDefault="0091329C" w:rsidP="00997D92">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5pt;margin-top:2.65pt;width:510pt;height:2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">
                <v:textbox>
                  <w:txbxContent>
                    <w:p w:rsidR="0091329C" w:rsidRPr="00D67E87" w:rsidRDefault="0091329C" w:rsidP="00997D92">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mc:Fallback>
        </mc:AlternateContent>
      </w:r>
    </w:p>
    <w:p w:rsidR="00A246A3" w:rsidRPr="000D7447" w:rsidRDefault="00A246A3" w:rsidP="007F55E6">
      <w:pPr>
        <w:spacing w:after="0" w:line="240" w:lineRule="auto"/>
        <w:rPr>
          <w:rFonts w:ascii="Times New Roman" w:eastAsia="Times New Roman" w:hAnsi="Times New Roman"/>
          <w:sz w:val="24"/>
          <w:szCs w:val="24"/>
          <w:lang w:eastAsia="ru-RU"/>
        </w:rPr>
      </w:pPr>
    </w:p>
    <w:p w:rsidR="007F55E6" w:rsidRPr="000D7447" w:rsidRDefault="007F55E6" w:rsidP="007F55E6">
      <w:pPr>
        <w:spacing w:after="0" w:line="240" w:lineRule="auto"/>
        <w:rPr>
          <w:rFonts w:ascii="Times New Roman" w:eastAsia="Times New Roman" w:hAnsi="Times New Roman"/>
          <w:sz w:val="24"/>
          <w:szCs w:val="24"/>
          <w:lang w:eastAsia="ru-RU"/>
        </w:rPr>
      </w:pPr>
    </w:p>
    <w:p w:rsidR="00A246A3" w:rsidRPr="000D7447"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246A3" w:rsidRPr="000D7447"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97D92" w:rsidRPr="000D7447" w:rsidRDefault="00997D92"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7F55E6" w:rsidRPr="000D7447" w:rsidRDefault="007F55E6" w:rsidP="00EB381B">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DC7B60" w:rsidRPr="000D7447" w:rsidRDefault="00DC7B60" w:rsidP="00DC7B60">
      <w:pPr>
        <w:rPr>
          <w:rFonts w:ascii="Times New Roman" w:eastAsia="Times New Roman" w:hAnsi="Times New Roman"/>
          <w:sz w:val="24"/>
          <w:szCs w:val="24"/>
          <w:lang w:eastAsia="ru-RU"/>
        </w:rPr>
      </w:pPr>
    </w:p>
    <w:p w:rsidR="00606508" w:rsidRPr="000D7447" w:rsidRDefault="00606508" w:rsidP="00DC7B60">
      <w:pPr>
        <w:rPr>
          <w:rFonts w:ascii="Times New Roman" w:eastAsia="Times New Roman" w:hAnsi="Times New Roman"/>
          <w:sz w:val="24"/>
          <w:szCs w:val="24"/>
          <w:lang w:eastAsia="ru-RU"/>
        </w:rPr>
        <w:sectPr w:rsidR="00606508" w:rsidRPr="000D7447" w:rsidSect="00305ABF">
          <w:headerReference w:type="first" r:id="rId14"/>
          <w:pgSz w:w="11906" w:h="16838" w:code="9"/>
          <w:pgMar w:top="851" w:right="567" w:bottom="1134" w:left="1134" w:header="709" w:footer="709" w:gutter="0"/>
          <w:pgNumType w:start="0"/>
          <w:cols w:space="708"/>
          <w:titlePg/>
          <w:docGrid w:linePitch="360"/>
        </w:sectPr>
      </w:pPr>
    </w:p>
    <w:tbl>
      <w:tblPr>
        <w:tblW w:w="10456" w:type="dxa"/>
        <w:tblLook w:val="01E0" w:firstRow="1" w:lastRow="1" w:firstColumn="1" w:lastColumn="1" w:noHBand="0" w:noVBand="0"/>
      </w:tblPr>
      <w:tblGrid>
        <w:gridCol w:w="4361"/>
        <w:gridCol w:w="6095"/>
      </w:tblGrid>
      <w:tr w:rsidR="00606508" w:rsidRPr="000D7447" w:rsidTr="004A51F1">
        <w:tc>
          <w:tcPr>
            <w:tcW w:w="4361" w:type="dxa"/>
          </w:tcPr>
          <w:p w:rsidR="00606508" w:rsidRPr="000D7447" w:rsidRDefault="00606508" w:rsidP="00606508">
            <w:pPr>
              <w:pageBreakBefore/>
              <w:spacing w:after="0" w:line="240" w:lineRule="auto"/>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br w:type="page"/>
            </w:r>
          </w:p>
        </w:tc>
        <w:tc>
          <w:tcPr>
            <w:tcW w:w="6095" w:type="dxa"/>
          </w:tcPr>
          <w:p w:rsidR="00202C90" w:rsidRDefault="00202C90" w:rsidP="004974AE">
            <w:pPr>
              <w:pageBreakBefore/>
              <w:spacing w:after="0" w:line="240" w:lineRule="auto"/>
              <w:ind w:left="33"/>
              <w:jc w:val="right"/>
              <w:rPr>
                <w:rFonts w:ascii="Times New Roman" w:eastAsia="Times New Roman" w:hAnsi="Times New Roman"/>
                <w:sz w:val="24"/>
                <w:szCs w:val="24"/>
                <w:lang w:eastAsia="ru-RU"/>
              </w:rPr>
            </w:pPr>
          </w:p>
          <w:p w:rsidR="00606508" w:rsidRPr="000D7447" w:rsidRDefault="00606508" w:rsidP="004974AE">
            <w:pPr>
              <w:pageBreakBefore/>
              <w:spacing w:after="0" w:line="240" w:lineRule="auto"/>
              <w:ind w:left="33"/>
              <w:jc w:val="right"/>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t>Приложение №</w:t>
            </w:r>
            <w:r w:rsidR="004F4B16" w:rsidRPr="000D7447">
              <w:rPr>
                <w:rFonts w:ascii="Times New Roman" w:eastAsia="Times New Roman" w:hAnsi="Times New Roman"/>
                <w:sz w:val="24"/>
                <w:szCs w:val="24"/>
                <w:lang w:eastAsia="ru-RU"/>
              </w:rPr>
              <w:t xml:space="preserve"> </w:t>
            </w:r>
            <w:r w:rsidR="00AF0020" w:rsidRPr="000D7447">
              <w:rPr>
                <w:rFonts w:ascii="Times New Roman" w:eastAsia="Times New Roman" w:hAnsi="Times New Roman"/>
                <w:sz w:val="24"/>
                <w:szCs w:val="24"/>
                <w:lang w:eastAsia="ru-RU"/>
              </w:rPr>
              <w:t>3</w:t>
            </w:r>
          </w:p>
          <w:p w:rsidR="00606508" w:rsidRPr="000D7447" w:rsidRDefault="00606508" w:rsidP="004974AE">
            <w:pPr>
              <w:spacing w:after="0" w:line="240" w:lineRule="auto"/>
              <w:ind w:left="33"/>
              <w:jc w:val="right"/>
              <w:outlineLvl w:val="0"/>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t xml:space="preserve">к Административному регламенту </w:t>
            </w:r>
          </w:p>
          <w:p w:rsidR="00136311" w:rsidRPr="000D7447" w:rsidRDefault="00606508" w:rsidP="00136311">
            <w:pPr>
              <w:spacing w:after="0" w:line="240" w:lineRule="auto"/>
              <w:jc w:val="right"/>
              <w:rPr>
                <w:rFonts w:ascii="Times New Roman" w:eastAsia="Times New Roman" w:hAnsi="Times New Roman"/>
                <w:sz w:val="24"/>
                <w:szCs w:val="24"/>
                <w:lang w:eastAsia="ru-RU"/>
              </w:rPr>
            </w:pPr>
            <w:r w:rsidRPr="000D7447">
              <w:rPr>
                <w:rFonts w:ascii="Times New Roman" w:eastAsia="Times New Roman" w:hAnsi="Times New Roman"/>
                <w:sz w:val="24"/>
                <w:szCs w:val="24"/>
                <w:lang w:eastAsia="ru-RU"/>
              </w:rPr>
              <w:t xml:space="preserve">предоставления </w:t>
            </w:r>
            <w:r w:rsidR="00B96835" w:rsidRPr="000D7447">
              <w:rPr>
                <w:rFonts w:ascii="Times New Roman" w:eastAsia="Times New Roman" w:hAnsi="Times New Roman"/>
                <w:sz w:val="24"/>
                <w:szCs w:val="24"/>
                <w:lang w:eastAsia="ru-RU"/>
              </w:rPr>
              <w:t>муниципальной</w:t>
            </w:r>
            <w:r w:rsidRPr="000D7447">
              <w:rPr>
                <w:rFonts w:ascii="Times New Roman" w:eastAsia="Times New Roman" w:hAnsi="Times New Roman"/>
                <w:sz w:val="24"/>
                <w:szCs w:val="24"/>
                <w:lang w:eastAsia="ru-RU"/>
              </w:rPr>
              <w:t xml:space="preserve"> услуги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"Выдача акта освидетельствования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проведения основных работ по строительству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(реконструкции) объекта индивидуального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 xml:space="preserve">жилищного строительства с привлечением </w:t>
            </w:r>
          </w:p>
          <w:p w:rsidR="00136311" w:rsidRPr="000D7447" w:rsidRDefault="00136311" w:rsidP="00136311">
            <w:pPr>
              <w:spacing w:after="0" w:line="240" w:lineRule="auto"/>
              <w:jc w:val="right"/>
              <w:rPr>
                <w:rFonts w:ascii="Times New Roman" w:hAnsi="Times New Roman"/>
                <w:sz w:val="24"/>
                <w:szCs w:val="24"/>
              </w:rPr>
            </w:pPr>
            <w:r w:rsidRPr="000D7447">
              <w:rPr>
                <w:rFonts w:ascii="Times New Roman" w:hAnsi="Times New Roman"/>
                <w:sz w:val="24"/>
                <w:szCs w:val="24"/>
              </w:rPr>
              <w:t>средств материнского (семейного) капитала"</w:t>
            </w:r>
          </w:p>
          <w:p w:rsidR="004A51F1" w:rsidRPr="000D7447" w:rsidRDefault="004A51F1" w:rsidP="00FC2800">
            <w:pPr>
              <w:pageBreakBefore/>
              <w:spacing w:after="0" w:line="240" w:lineRule="auto"/>
              <w:ind w:left="33"/>
              <w:jc w:val="right"/>
              <w:rPr>
                <w:rFonts w:ascii="Times New Roman" w:eastAsia="Times New Roman" w:hAnsi="Times New Roman"/>
                <w:sz w:val="24"/>
                <w:szCs w:val="24"/>
                <w:lang w:eastAsia="ru-RU"/>
              </w:rPr>
            </w:pPr>
          </w:p>
          <w:p w:rsidR="00606508" w:rsidRPr="000D7447" w:rsidRDefault="00606508" w:rsidP="004974AE">
            <w:pPr>
              <w:pageBreakBefore/>
              <w:spacing w:after="0" w:line="240" w:lineRule="auto"/>
              <w:ind w:left="33" w:right="-57"/>
              <w:jc w:val="right"/>
              <w:rPr>
                <w:rFonts w:ascii="Times New Roman" w:eastAsia="Times New Roman" w:hAnsi="Times New Roman"/>
                <w:sz w:val="24"/>
                <w:szCs w:val="24"/>
                <w:lang w:eastAsia="ru-RU"/>
              </w:rPr>
            </w:pPr>
          </w:p>
        </w:tc>
      </w:tr>
    </w:tbl>
    <w:p w:rsidR="0021719D" w:rsidRPr="005D3375" w:rsidRDefault="00FC6501" w:rsidP="0021719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Тарского городского поселения </w:t>
      </w:r>
    </w:p>
    <w:p w:rsidR="0021719D" w:rsidRPr="005D3375" w:rsidRDefault="0021719D" w:rsidP="0021719D">
      <w:pPr>
        <w:pStyle w:val="ConsPlusNonformat"/>
        <w:jc w:val="center"/>
        <w:rPr>
          <w:rFonts w:ascii="Times New Roman" w:hAnsi="Times New Roman" w:cs="Times New Roman"/>
          <w:sz w:val="22"/>
          <w:szCs w:val="22"/>
        </w:rPr>
      </w:pPr>
    </w:p>
    <w:p w:rsidR="0021719D" w:rsidRPr="005D3375" w:rsidRDefault="0021719D" w:rsidP="0021719D">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w:t>
      </w:r>
      <w:r w:rsidRPr="005D3375">
        <w:rPr>
          <w:rFonts w:ascii="Times New Roman" w:hAnsi="Times New Roman" w:cs="Times New Roman"/>
          <w:sz w:val="28"/>
          <w:szCs w:val="28"/>
        </w:rPr>
        <w:t>аявлени</w:t>
      </w:r>
      <w:r>
        <w:rPr>
          <w:rFonts w:ascii="Times New Roman" w:hAnsi="Times New Roman" w:cs="Times New Roman"/>
          <w:sz w:val="28"/>
          <w:szCs w:val="28"/>
        </w:rPr>
        <w:t>я</w:t>
      </w:r>
    </w:p>
    <w:tbl>
      <w:tblPr>
        <w:tblStyle w:val="ac"/>
        <w:tblW w:w="0" w:type="auto"/>
        <w:tblLook w:val="04A0" w:firstRow="1" w:lastRow="0" w:firstColumn="1" w:lastColumn="0" w:noHBand="0" w:noVBand="1"/>
      </w:tblPr>
      <w:tblGrid>
        <w:gridCol w:w="4672"/>
        <w:gridCol w:w="285"/>
        <w:gridCol w:w="3679"/>
        <w:gridCol w:w="709"/>
      </w:tblGrid>
      <w:tr w:rsidR="00202C90" w:rsidRPr="00DB3FA7" w:rsidTr="0091329C">
        <w:tc>
          <w:tcPr>
            <w:tcW w:w="9345" w:type="dxa"/>
            <w:gridSpan w:val="4"/>
            <w:tcBorders>
              <w:top w:val="nil"/>
              <w:left w:val="nil"/>
              <w:bottom w:val="nil"/>
              <w:right w:val="nil"/>
            </w:tcBorders>
          </w:tcPr>
          <w:p w:rsidR="00202C90" w:rsidRDefault="00202C90" w:rsidP="0091329C">
            <w:pPr>
              <w:pStyle w:val="ConsPlusNonformat"/>
              <w:jc w:val="center"/>
              <w:rPr>
                <w:rFonts w:ascii="Times New Roman" w:hAnsi="Times New Roman" w:cs="Times New Roman"/>
                <w:sz w:val="24"/>
                <w:szCs w:val="24"/>
              </w:rPr>
            </w:pPr>
          </w:p>
          <w:p w:rsidR="00202C90" w:rsidRPr="00202C90" w:rsidRDefault="00202C90" w:rsidP="00EB381B">
            <w:pPr>
              <w:pStyle w:val="ConsPlusNonformat"/>
              <w:jc w:val="center"/>
              <w:rPr>
                <w:rFonts w:ascii="Times New Roman" w:hAnsi="Times New Roman" w:cs="Times New Roman"/>
                <w:sz w:val="28"/>
                <w:szCs w:val="28"/>
              </w:rPr>
            </w:pPr>
            <w:r w:rsidRPr="00202C90">
              <w:rPr>
                <w:rFonts w:ascii="Times New Roman" w:hAnsi="Times New Roman" w:cs="Times New Roman"/>
                <w:sz w:val="28"/>
                <w:szCs w:val="28"/>
              </w:rPr>
              <w:t>на выдачу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02C90" w:rsidRPr="00DB3FA7" w:rsidRDefault="00202C90" w:rsidP="0091329C">
            <w:pPr>
              <w:rPr>
                <w:sz w:val="24"/>
                <w:szCs w:val="24"/>
              </w:rPr>
            </w:pPr>
          </w:p>
        </w:tc>
      </w:tr>
      <w:tr w:rsidR="00202C90" w:rsidRPr="00DB3FA7" w:rsidTr="0091329C">
        <w:tc>
          <w:tcPr>
            <w:tcW w:w="9345" w:type="dxa"/>
            <w:gridSpan w:val="4"/>
            <w:tcBorders>
              <w:top w:val="nil"/>
              <w:left w:val="nil"/>
              <w:bottom w:val="nil"/>
              <w:right w:val="nil"/>
            </w:tcBorders>
          </w:tcPr>
          <w:p w:rsidR="00202C90" w:rsidRPr="00202C90" w:rsidRDefault="00202C90" w:rsidP="00202C90">
            <w:pPr>
              <w:pStyle w:val="ConsPlusNonformat"/>
              <w:ind w:firstLine="459"/>
              <w:jc w:val="both"/>
              <w:rPr>
                <w:rFonts w:ascii="Times New Roman" w:hAnsi="Times New Roman" w:cs="Times New Roman"/>
                <w:sz w:val="28"/>
                <w:szCs w:val="28"/>
              </w:rPr>
            </w:pPr>
            <w:r w:rsidRPr="00202C90">
              <w:rPr>
                <w:rFonts w:ascii="Times New Roman" w:hAnsi="Times New Roman" w:cs="Times New Roman"/>
                <w:sz w:val="28"/>
                <w:szCs w:val="28"/>
              </w:rPr>
              <w:t xml:space="preserve">В соответствии с постановлением Правительства Российской Федерации </w:t>
            </w:r>
            <w:r w:rsidRPr="00202C90">
              <w:rPr>
                <w:rFonts w:ascii="Times New Roman" w:hAnsi="Times New Roman" w:cs="Times New Roman"/>
                <w:sz w:val="28"/>
                <w:szCs w:val="28"/>
              </w:rPr>
              <w:br/>
              <w:t>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прошу выдать 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индивидуальный жилой дом после</w:t>
            </w:r>
          </w:p>
        </w:tc>
      </w:tr>
      <w:tr w:rsidR="00202C90" w:rsidRPr="00681C13" w:rsidTr="0091329C">
        <w:tc>
          <w:tcPr>
            <w:tcW w:w="9345" w:type="dxa"/>
            <w:gridSpan w:val="4"/>
            <w:tcBorders>
              <w:top w:val="nil"/>
              <w:left w:val="nil"/>
              <w:bottom w:val="single" w:sz="4" w:space="0" w:color="auto"/>
              <w:right w:val="nil"/>
            </w:tcBorders>
          </w:tcPr>
          <w:p w:rsidR="00202C90" w:rsidRPr="00681C13" w:rsidRDefault="00202C90" w:rsidP="00202C90">
            <w:pPr>
              <w:pStyle w:val="ConsPlusNonformat"/>
              <w:jc w:val="right"/>
              <w:rPr>
                <w:rFonts w:ascii="Times New Roman" w:hAnsi="Times New Roman" w:cs="Times New Roman"/>
                <w:sz w:val="28"/>
                <w:szCs w:val="28"/>
              </w:rPr>
            </w:pPr>
            <w:r>
              <w:rPr>
                <w:rFonts w:ascii="Times New Roman" w:hAnsi="Times New Roman" w:cs="Times New Roman"/>
                <w:sz w:val="28"/>
                <w:szCs w:val="28"/>
              </w:rPr>
              <w:t>,</w:t>
            </w:r>
          </w:p>
        </w:tc>
      </w:tr>
      <w:tr w:rsidR="00202C90" w:rsidTr="0091329C">
        <w:tc>
          <w:tcPr>
            <w:tcW w:w="9345" w:type="dxa"/>
            <w:gridSpan w:val="4"/>
            <w:tcBorders>
              <w:top w:val="single" w:sz="4" w:space="0" w:color="auto"/>
              <w:left w:val="nil"/>
              <w:bottom w:val="nil"/>
              <w:right w:val="nil"/>
            </w:tcBorders>
          </w:tcPr>
          <w:p w:rsidR="00202C90" w:rsidRPr="00AE7134" w:rsidRDefault="00202C90" w:rsidP="0091329C">
            <w:pPr>
              <w:pStyle w:val="ConsPlusNonformat"/>
              <w:jc w:val="center"/>
              <w:rPr>
                <w:rFonts w:ascii="Times New Roman" w:hAnsi="Times New Roman" w:cs="Times New Roman"/>
                <w:sz w:val="24"/>
                <w:szCs w:val="24"/>
              </w:rPr>
            </w:pPr>
            <w:r w:rsidRPr="00AE7134">
              <w:rPr>
                <w:rFonts w:ascii="Times New Roman" w:hAnsi="Times New Roman" w:cs="Times New Roman"/>
                <w:sz w:val="24"/>
                <w:szCs w:val="24"/>
              </w:rPr>
              <w:t>(строительства, реконструкции)</w:t>
            </w:r>
          </w:p>
          <w:p w:rsidR="00202C90" w:rsidRDefault="00202C90" w:rsidP="0091329C">
            <w:pPr>
              <w:pStyle w:val="ConsPlusNonformat"/>
              <w:jc w:val="right"/>
              <w:rPr>
                <w:rFonts w:ascii="Times New Roman" w:hAnsi="Times New Roman" w:cs="Times New Roman"/>
                <w:sz w:val="28"/>
                <w:szCs w:val="28"/>
              </w:rPr>
            </w:pPr>
          </w:p>
        </w:tc>
      </w:tr>
      <w:tr w:rsidR="00862A24" w:rsidRPr="00AE7134" w:rsidTr="0091329C">
        <w:tc>
          <w:tcPr>
            <w:tcW w:w="9345" w:type="dxa"/>
            <w:gridSpan w:val="4"/>
            <w:tcBorders>
              <w:top w:val="nil"/>
              <w:left w:val="nil"/>
              <w:bottom w:val="single" w:sz="4" w:space="0" w:color="auto"/>
              <w:right w:val="nil"/>
            </w:tcBorders>
          </w:tcPr>
          <w:p w:rsidR="00862A24" w:rsidRDefault="00862A24" w:rsidP="00862A24">
            <w:pPr>
              <w:pStyle w:val="ConsPlusNonformat"/>
              <w:numPr>
                <w:ilvl w:val="0"/>
                <w:numId w:val="5"/>
              </w:numPr>
              <w:rPr>
                <w:rFonts w:ascii="Times New Roman" w:hAnsi="Times New Roman" w:cs="Times New Roman"/>
                <w:sz w:val="28"/>
                <w:szCs w:val="28"/>
              </w:rPr>
            </w:pPr>
            <w:r>
              <w:rPr>
                <w:rFonts w:ascii="Times New Roman" w:hAnsi="Times New Roman" w:cs="Times New Roman"/>
                <w:sz w:val="28"/>
                <w:szCs w:val="28"/>
              </w:rPr>
              <w:t>Р</w:t>
            </w:r>
            <w:r w:rsidRPr="00287E3E">
              <w:rPr>
                <w:rFonts w:ascii="Times New Roman" w:hAnsi="Times New Roman" w:cs="Times New Roman"/>
                <w:sz w:val="28"/>
                <w:szCs w:val="28"/>
              </w:rPr>
              <w:t>асположенный по адресу:</w:t>
            </w:r>
          </w:p>
          <w:p w:rsidR="00862A24" w:rsidRPr="00AE7134" w:rsidRDefault="00862A24" w:rsidP="0091329C">
            <w:pPr>
              <w:pStyle w:val="ConsPlusNonformat"/>
              <w:rPr>
                <w:rFonts w:ascii="Times New Roman" w:hAnsi="Times New Roman" w:cs="Times New Roman"/>
                <w:sz w:val="24"/>
                <w:szCs w:val="24"/>
              </w:rPr>
            </w:pPr>
          </w:p>
        </w:tc>
      </w:tr>
      <w:tr w:rsidR="00202C90" w:rsidRPr="00AE7134" w:rsidTr="0091329C">
        <w:tc>
          <w:tcPr>
            <w:tcW w:w="9345" w:type="dxa"/>
            <w:gridSpan w:val="4"/>
            <w:tcBorders>
              <w:left w:val="nil"/>
              <w:bottom w:val="single" w:sz="4" w:space="0" w:color="auto"/>
              <w:right w:val="nil"/>
            </w:tcBorders>
          </w:tcPr>
          <w:p w:rsidR="00202C90" w:rsidRPr="00AE7134" w:rsidRDefault="00202C90" w:rsidP="0091329C">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tc>
      </w:tr>
      <w:tr w:rsidR="00202C90" w:rsidTr="0091329C">
        <w:tc>
          <w:tcPr>
            <w:tcW w:w="9345" w:type="dxa"/>
            <w:gridSpan w:val="4"/>
            <w:tcBorders>
              <w:left w:val="nil"/>
              <w:bottom w:val="single" w:sz="4" w:space="0" w:color="auto"/>
              <w:right w:val="nil"/>
            </w:tcBorders>
          </w:tcPr>
          <w:p w:rsidR="00202C90" w:rsidRDefault="00202C90" w:rsidP="0091329C">
            <w:pPr>
              <w:pStyle w:val="ConsPlusNonformat"/>
              <w:jc w:val="both"/>
              <w:rPr>
                <w:rFonts w:ascii="Times New Roman" w:hAnsi="Times New Roman" w:cs="Times New Roman"/>
                <w:sz w:val="28"/>
                <w:szCs w:val="28"/>
              </w:rPr>
            </w:pPr>
          </w:p>
          <w:p w:rsidR="00202C90" w:rsidRDefault="00202C90" w:rsidP="00862A24">
            <w:pPr>
              <w:pStyle w:val="ConsPlusNonformat"/>
              <w:numPr>
                <w:ilvl w:val="0"/>
                <w:numId w:val="5"/>
              </w:numPr>
              <w:ind w:left="-108" w:firstLine="426"/>
              <w:jc w:val="both"/>
              <w:rPr>
                <w:rFonts w:ascii="Times New Roman" w:hAnsi="Times New Roman" w:cs="Times New Roman"/>
                <w:sz w:val="28"/>
                <w:szCs w:val="28"/>
              </w:rPr>
            </w:pPr>
            <w:r w:rsidRPr="00BB4964">
              <w:rPr>
                <w:rFonts w:ascii="Times New Roman" w:hAnsi="Times New Roman" w:cs="Times New Roman"/>
                <w:sz w:val="28"/>
                <w:szCs w:val="28"/>
              </w:rPr>
              <w:t xml:space="preserve">Фамилия, имя, отчество (при наличии) </w:t>
            </w:r>
            <w:r w:rsidRPr="009D5B60">
              <w:rPr>
                <w:rFonts w:ascii="Times New Roman" w:hAnsi="Times New Roman" w:cs="Times New Roman"/>
                <w:sz w:val="28"/>
                <w:szCs w:val="28"/>
              </w:rPr>
              <w:t>лица, получивш</w:t>
            </w:r>
            <w:r>
              <w:rPr>
                <w:rFonts w:ascii="Times New Roman" w:hAnsi="Times New Roman" w:cs="Times New Roman"/>
                <w:sz w:val="28"/>
                <w:szCs w:val="28"/>
              </w:rPr>
              <w:t>его</w:t>
            </w:r>
            <w:r w:rsidRPr="009D5B60">
              <w:rPr>
                <w:rFonts w:ascii="Times New Roman" w:hAnsi="Times New Roman" w:cs="Times New Roman"/>
                <w:sz w:val="28"/>
                <w:szCs w:val="28"/>
              </w:rPr>
              <w:t xml:space="preserve"> государственный сертификат на материнский (семейный) капитал</w:t>
            </w:r>
            <w:r w:rsidRPr="00BB4964">
              <w:rPr>
                <w:rFonts w:ascii="Times New Roman" w:hAnsi="Times New Roman" w:cs="Times New Roman"/>
                <w:sz w:val="28"/>
                <w:szCs w:val="28"/>
              </w:rPr>
              <w:t xml:space="preserve"> </w:t>
            </w:r>
            <w:r>
              <w:rPr>
                <w:rFonts w:ascii="Times New Roman" w:hAnsi="Times New Roman" w:cs="Times New Roman"/>
                <w:sz w:val="28"/>
                <w:szCs w:val="28"/>
              </w:rPr>
              <w:t>(</w:t>
            </w:r>
            <w:r w:rsidRPr="00BB4964">
              <w:rPr>
                <w:rFonts w:ascii="Times New Roman" w:hAnsi="Times New Roman" w:cs="Times New Roman"/>
                <w:sz w:val="28"/>
                <w:szCs w:val="28"/>
              </w:rPr>
              <w:t>заявителя</w:t>
            </w:r>
            <w:r>
              <w:rPr>
                <w:rFonts w:ascii="Times New Roman" w:hAnsi="Times New Roman" w:cs="Times New Roman"/>
                <w:sz w:val="28"/>
                <w:szCs w:val="28"/>
              </w:rPr>
              <w:t>)</w:t>
            </w:r>
            <w:r w:rsidRPr="00BB4964">
              <w:rPr>
                <w:rFonts w:ascii="Times New Roman" w:hAnsi="Times New Roman" w:cs="Times New Roman"/>
                <w:sz w:val="28"/>
                <w:szCs w:val="28"/>
              </w:rPr>
              <w:t>:</w:t>
            </w:r>
          </w:p>
          <w:p w:rsidR="00202C90" w:rsidRDefault="00202C90" w:rsidP="0091329C">
            <w:pPr>
              <w:pStyle w:val="ConsPlusNonformat"/>
              <w:jc w:val="both"/>
              <w:rPr>
                <w:rFonts w:ascii="Times New Roman" w:hAnsi="Times New Roman" w:cs="Times New Roman"/>
                <w:sz w:val="24"/>
                <w:szCs w:val="24"/>
              </w:rPr>
            </w:pPr>
          </w:p>
        </w:tc>
      </w:tr>
      <w:tr w:rsidR="00202C90" w:rsidTr="0091329C">
        <w:tc>
          <w:tcPr>
            <w:tcW w:w="9345" w:type="dxa"/>
            <w:gridSpan w:val="4"/>
            <w:tcBorders>
              <w:left w:val="nil"/>
              <w:right w:val="nil"/>
            </w:tcBorders>
          </w:tcPr>
          <w:p w:rsidR="00202C90" w:rsidRDefault="00202C90" w:rsidP="0091329C">
            <w:pPr>
              <w:pStyle w:val="ConsPlusNonformat"/>
              <w:jc w:val="right"/>
              <w:rPr>
                <w:rFonts w:ascii="Times New Roman" w:hAnsi="Times New Roman" w:cs="Times New Roman"/>
                <w:sz w:val="24"/>
                <w:szCs w:val="24"/>
              </w:rPr>
            </w:pPr>
          </w:p>
        </w:tc>
      </w:tr>
      <w:tr w:rsidR="00202C90" w:rsidTr="00862A24">
        <w:tc>
          <w:tcPr>
            <w:tcW w:w="9345" w:type="dxa"/>
            <w:gridSpan w:val="4"/>
            <w:tcBorders>
              <w:left w:val="nil"/>
              <w:bottom w:val="nil"/>
              <w:right w:val="nil"/>
            </w:tcBorders>
          </w:tcPr>
          <w:p w:rsidR="00202C90" w:rsidRDefault="00202C90" w:rsidP="0091329C">
            <w:pPr>
              <w:pStyle w:val="ConsPlusNonformat"/>
              <w:jc w:val="right"/>
              <w:rPr>
                <w:rFonts w:ascii="Times New Roman" w:hAnsi="Times New Roman" w:cs="Times New Roman"/>
                <w:sz w:val="24"/>
                <w:szCs w:val="24"/>
              </w:rPr>
            </w:pPr>
          </w:p>
        </w:tc>
      </w:tr>
      <w:tr w:rsidR="00862A24" w:rsidTr="00862A24">
        <w:tc>
          <w:tcPr>
            <w:tcW w:w="9345" w:type="dxa"/>
            <w:gridSpan w:val="4"/>
            <w:tcBorders>
              <w:top w:val="nil"/>
              <w:left w:val="nil"/>
              <w:bottom w:val="nil"/>
              <w:right w:val="nil"/>
            </w:tcBorders>
            <w:shd w:val="clear" w:color="auto" w:fill="auto"/>
          </w:tcPr>
          <w:p w:rsidR="00862A24" w:rsidRDefault="00862A24" w:rsidP="0091329C">
            <w:pPr>
              <w:pStyle w:val="ConsPlusNonformat"/>
              <w:jc w:val="right"/>
              <w:rPr>
                <w:rFonts w:ascii="Times New Roman" w:hAnsi="Times New Roman" w:cs="Times New Roman"/>
                <w:sz w:val="24"/>
                <w:szCs w:val="24"/>
              </w:rPr>
            </w:pPr>
          </w:p>
        </w:tc>
      </w:tr>
      <w:tr w:rsidR="00202C90" w:rsidTr="00862A24">
        <w:tc>
          <w:tcPr>
            <w:tcW w:w="9345" w:type="dxa"/>
            <w:gridSpan w:val="4"/>
            <w:tcBorders>
              <w:top w:val="nil"/>
              <w:left w:val="nil"/>
              <w:bottom w:val="nil"/>
              <w:right w:val="nil"/>
            </w:tcBorders>
          </w:tcPr>
          <w:p w:rsidR="00202C90" w:rsidRPr="00862A24" w:rsidRDefault="00202C90" w:rsidP="00862A24">
            <w:pPr>
              <w:pStyle w:val="ConsPlusNonformat"/>
              <w:numPr>
                <w:ilvl w:val="0"/>
                <w:numId w:val="5"/>
              </w:numPr>
              <w:ind w:left="-108" w:firstLine="468"/>
              <w:jc w:val="both"/>
              <w:rPr>
                <w:rFonts w:ascii="Times New Roman" w:hAnsi="Times New Roman" w:cs="Times New Roman"/>
                <w:sz w:val="28"/>
                <w:szCs w:val="28"/>
              </w:rPr>
            </w:pPr>
            <w:r w:rsidRPr="00862A24">
              <w:rPr>
                <w:rFonts w:ascii="Times New Roman" w:hAnsi="Times New Roman" w:cs="Times New Roman"/>
                <w:sz w:val="28"/>
                <w:szCs w:val="28"/>
              </w:rPr>
              <w:t>Фамилия, имя, отчество (при наличии) представителя физического лица (в случае подачи настоящего заявления представителем заявителя):</w:t>
            </w:r>
          </w:p>
        </w:tc>
      </w:tr>
      <w:tr w:rsidR="00202C90" w:rsidTr="0091329C">
        <w:trPr>
          <w:trHeight w:val="239"/>
        </w:trPr>
        <w:tc>
          <w:tcPr>
            <w:tcW w:w="9345" w:type="dxa"/>
            <w:gridSpan w:val="4"/>
            <w:tcBorders>
              <w:top w:val="nil"/>
              <w:left w:val="nil"/>
              <w:bottom w:val="single" w:sz="4" w:space="0" w:color="auto"/>
              <w:right w:val="nil"/>
            </w:tcBorders>
          </w:tcPr>
          <w:p w:rsidR="00202C90" w:rsidRDefault="00202C90" w:rsidP="0091329C">
            <w:pPr>
              <w:pStyle w:val="ConsPlusNonformat"/>
              <w:jc w:val="right"/>
              <w:rPr>
                <w:rFonts w:ascii="Times New Roman" w:hAnsi="Times New Roman" w:cs="Times New Roman"/>
                <w:sz w:val="24"/>
                <w:szCs w:val="24"/>
              </w:rPr>
            </w:pPr>
          </w:p>
        </w:tc>
      </w:tr>
      <w:tr w:rsidR="00202C90" w:rsidTr="0091329C">
        <w:trPr>
          <w:trHeight w:val="388"/>
        </w:trPr>
        <w:tc>
          <w:tcPr>
            <w:tcW w:w="9345" w:type="dxa"/>
            <w:gridSpan w:val="4"/>
            <w:tcBorders>
              <w:left w:val="nil"/>
              <w:bottom w:val="single" w:sz="4" w:space="0" w:color="auto"/>
              <w:right w:val="nil"/>
            </w:tcBorders>
          </w:tcPr>
          <w:p w:rsidR="00202C90" w:rsidRDefault="00202C90" w:rsidP="0091329C">
            <w:pPr>
              <w:pStyle w:val="ConsPlusNonformat"/>
              <w:jc w:val="right"/>
              <w:rPr>
                <w:rFonts w:ascii="Times New Roman" w:hAnsi="Times New Roman" w:cs="Times New Roman"/>
                <w:sz w:val="24"/>
                <w:szCs w:val="24"/>
              </w:rPr>
            </w:pPr>
          </w:p>
        </w:tc>
      </w:tr>
      <w:tr w:rsidR="00202C90"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862A24">
            <w:pPr>
              <w:pStyle w:val="ConsPlusNonformat"/>
              <w:numPr>
                <w:ilvl w:val="0"/>
                <w:numId w:val="5"/>
              </w:numPr>
              <w:rPr>
                <w:rFonts w:ascii="Times New Roman" w:hAnsi="Times New Roman" w:cs="Times New Roman"/>
                <w:sz w:val="28"/>
                <w:szCs w:val="28"/>
              </w:rPr>
            </w:pPr>
            <w:r w:rsidRPr="00681C13">
              <w:rPr>
                <w:rFonts w:ascii="Times New Roman" w:hAnsi="Times New Roman" w:cs="Times New Roman"/>
                <w:sz w:val="28"/>
                <w:szCs w:val="28"/>
              </w:rPr>
              <w:t>Право на пользование землей закреплено</w:t>
            </w:r>
          </w:p>
          <w:p w:rsidR="00202C90" w:rsidRDefault="00202C90" w:rsidP="0091329C">
            <w:pPr>
              <w:pStyle w:val="ConsPlusNonformat"/>
              <w:rPr>
                <w:rFonts w:ascii="Times New Roman" w:hAnsi="Times New Roman" w:cs="Times New Roman"/>
                <w:sz w:val="24"/>
                <w:szCs w:val="24"/>
              </w:rPr>
            </w:pPr>
          </w:p>
        </w:tc>
      </w:tr>
      <w:tr w:rsidR="00202C90" w:rsidTr="0091329C">
        <w:tc>
          <w:tcPr>
            <w:tcW w:w="9345" w:type="dxa"/>
            <w:gridSpan w:val="4"/>
            <w:tcBorders>
              <w:left w:val="nil"/>
              <w:bottom w:val="single" w:sz="4" w:space="0" w:color="auto"/>
              <w:right w:val="nil"/>
            </w:tcBorders>
          </w:tcPr>
          <w:p w:rsidR="00202C90" w:rsidRDefault="00202C90" w:rsidP="0091329C">
            <w:pPr>
              <w:pStyle w:val="ConsPlusNonformat"/>
              <w:jc w:val="right"/>
              <w:rPr>
                <w:rFonts w:ascii="Times New Roman" w:hAnsi="Times New Roman" w:cs="Times New Roman"/>
                <w:sz w:val="24"/>
                <w:szCs w:val="24"/>
              </w:rPr>
            </w:pPr>
          </w:p>
        </w:tc>
      </w:tr>
      <w:tr w:rsidR="00202C90" w:rsidTr="0091329C">
        <w:tc>
          <w:tcPr>
            <w:tcW w:w="9345" w:type="dxa"/>
            <w:gridSpan w:val="4"/>
            <w:tcBorders>
              <w:left w:val="nil"/>
              <w:bottom w:val="nil"/>
              <w:right w:val="nil"/>
            </w:tcBorders>
          </w:tcPr>
          <w:p w:rsidR="00202C90" w:rsidRDefault="00202C90" w:rsidP="0091329C">
            <w:pPr>
              <w:pStyle w:val="ConsPlusNonformat"/>
              <w:jc w:val="center"/>
              <w:rPr>
                <w:rFonts w:ascii="Times New Roman" w:hAnsi="Times New Roman" w:cs="Times New Roman"/>
                <w:sz w:val="24"/>
                <w:szCs w:val="24"/>
              </w:rPr>
            </w:pPr>
            <w:r w:rsidRPr="00681C13">
              <w:rPr>
                <w:rFonts w:ascii="Times New Roman" w:hAnsi="Times New Roman" w:cs="Times New Roman"/>
              </w:rPr>
              <w:t>(наименование документа)</w:t>
            </w:r>
          </w:p>
        </w:tc>
      </w:tr>
      <w:tr w:rsidR="00202C90" w:rsidRPr="00681C13" w:rsidTr="0091329C">
        <w:tc>
          <w:tcPr>
            <w:tcW w:w="9345" w:type="dxa"/>
            <w:gridSpan w:val="4"/>
            <w:tcBorders>
              <w:top w:val="nil"/>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862A24">
            <w:pPr>
              <w:pStyle w:val="ConsPlusNonformat"/>
              <w:numPr>
                <w:ilvl w:val="0"/>
                <w:numId w:val="5"/>
              </w:numPr>
              <w:rPr>
                <w:rFonts w:ascii="Times New Roman" w:hAnsi="Times New Roman" w:cs="Times New Roman"/>
                <w:sz w:val="28"/>
                <w:szCs w:val="28"/>
              </w:rPr>
            </w:pPr>
            <w:r w:rsidRPr="00681C13">
              <w:rPr>
                <w:rFonts w:ascii="Times New Roman" w:hAnsi="Times New Roman" w:cs="Times New Roman"/>
                <w:sz w:val="28"/>
                <w:szCs w:val="28"/>
              </w:rPr>
              <w:t>Строительство (реконструкция) осуществляется на основании</w:t>
            </w:r>
          </w:p>
          <w:p w:rsidR="00202C90" w:rsidRPr="00681C13" w:rsidRDefault="00202C90" w:rsidP="0091329C">
            <w:pPr>
              <w:pStyle w:val="ConsPlusNonformat"/>
              <w:rPr>
                <w:rFonts w:ascii="Times New Roman" w:hAnsi="Times New Roman" w:cs="Times New Roman"/>
              </w:rPr>
            </w:pPr>
          </w:p>
        </w:tc>
      </w:tr>
      <w:tr w:rsidR="00202C90" w:rsidRPr="00681C13" w:rsidTr="0091329C">
        <w:trPr>
          <w:trHeight w:val="273"/>
        </w:trPr>
        <w:tc>
          <w:tcPr>
            <w:tcW w:w="9345" w:type="dxa"/>
            <w:gridSpan w:val="4"/>
            <w:tcBorders>
              <w:left w:val="nil"/>
              <w:bottom w:val="single" w:sz="4" w:space="0" w:color="auto"/>
              <w:right w:val="nil"/>
            </w:tcBorders>
          </w:tcPr>
          <w:p w:rsidR="00202C90" w:rsidRPr="00681C13" w:rsidRDefault="00202C90" w:rsidP="0091329C">
            <w:pPr>
              <w:pStyle w:val="ConsPlusNonformat"/>
              <w:rPr>
                <w:rFonts w:ascii="Times New Roman" w:hAnsi="Times New Roman" w:cs="Times New Roman"/>
              </w:rPr>
            </w:pPr>
          </w:p>
        </w:tc>
      </w:tr>
      <w:tr w:rsidR="00202C90" w:rsidRPr="00681C13" w:rsidTr="0091329C">
        <w:tc>
          <w:tcPr>
            <w:tcW w:w="9345" w:type="dxa"/>
            <w:gridSpan w:val="4"/>
            <w:tcBorders>
              <w:left w:val="nil"/>
              <w:bottom w:val="nil"/>
              <w:right w:val="nil"/>
            </w:tcBorders>
          </w:tcPr>
          <w:p w:rsidR="00202C90" w:rsidRPr="00681C13" w:rsidRDefault="00202C90" w:rsidP="0091329C">
            <w:pPr>
              <w:pStyle w:val="ConsPlusNonformat"/>
              <w:jc w:val="center"/>
              <w:rPr>
                <w:rFonts w:ascii="Times New Roman" w:hAnsi="Times New Roman" w:cs="Times New Roman"/>
              </w:rPr>
            </w:pPr>
            <w:r w:rsidRPr="00681C13">
              <w:rPr>
                <w:rFonts w:ascii="Times New Roman" w:hAnsi="Times New Roman" w:cs="Times New Roman"/>
              </w:rPr>
              <w:t>(наименование документа)</w:t>
            </w:r>
          </w:p>
        </w:tc>
      </w:tr>
      <w:tr w:rsidR="00202C90" w:rsidRPr="00681C13" w:rsidTr="0091329C">
        <w:tc>
          <w:tcPr>
            <w:tcW w:w="9345" w:type="dxa"/>
            <w:gridSpan w:val="4"/>
            <w:tcBorders>
              <w:top w:val="nil"/>
              <w:left w:val="nil"/>
              <w:bottom w:val="single" w:sz="4" w:space="0" w:color="auto"/>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862A24">
            <w:pPr>
              <w:pStyle w:val="ConsPlusNonformat"/>
              <w:numPr>
                <w:ilvl w:val="0"/>
                <w:numId w:val="5"/>
              </w:numPr>
              <w:rPr>
                <w:rFonts w:ascii="Times New Roman" w:hAnsi="Times New Roman" w:cs="Times New Roman"/>
                <w:sz w:val="28"/>
                <w:szCs w:val="28"/>
              </w:rPr>
            </w:pPr>
            <w:r w:rsidRPr="00681C13">
              <w:rPr>
                <w:rFonts w:ascii="Times New Roman" w:hAnsi="Times New Roman" w:cs="Times New Roman"/>
                <w:sz w:val="28"/>
                <w:szCs w:val="28"/>
              </w:rPr>
              <w:t>Градостроительный план земельного участка</w:t>
            </w:r>
          </w:p>
          <w:p w:rsidR="00202C90" w:rsidRPr="00681C13" w:rsidRDefault="00202C90" w:rsidP="0091329C">
            <w:pPr>
              <w:pStyle w:val="ConsPlusNonformat"/>
              <w:rPr>
                <w:rFonts w:ascii="Times New Roman" w:hAnsi="Times New Roman" w:cs="Times New Roman"/>
              </w:rPr>
            </w:pPr>
          </w:p>
        </w:tc>
      </w:tr>
      <w:tr w:rsidR="00202C90" w:rsidRPr="00681C13" w:rsidTr="0091329C">
        <w:trPr>
          <w:trHeight w:val="334"/>
        </w:trPr>
        <w:tc>
          <w:tcPr>
            <w:tcW w:w="9345" w:type="dxa"/>
            <w:gridSpan w:val="4"/>
            <w:tcBorders>
              <w:left w:val="nil"/>
              <w:bottom w:val="single" w:sz="4" w:space="0" w:color="auto"/>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bottom w:val="nil"/>
              <w:right w:val="nil"/>
            </w:tcBorders>
          </w:tcPr>
          <w:p w:rsidR="00202C90" w:rsidRPr="00681C13" w:rsidRDefault="00202C90" w:rsidP="0091329C">
            <w:pPr>
              <w:pStyle w:val="ConsPlusNonformat"/>
              <w:jc w:val="center"/>
              <w:rPr>
                <w:rFonts w:ascii="Times New Roman" w:hAnsi="Times New Roman" w:cs="Times New Roman"/>
              </w:rPr>
            </w:pPr>
            <w:r w:rsidRPr="00681C13">
              <w:rPr>
                <w:rFonts w:ascii="Times New Roman" w:hAnsi="Times New Roman" w:cs="Times New Roman"/>
              </w:rPr>
              <w:t>(наименование документа)</w:t>
            </w:r>
          </w:p>
        </w:tc>
      </w:tr>
      <w:tr w:rsidR="00202C90" w:rsidRPr="00681C13" w:rsidTr="0091329C">
        <w:tc>
          <w:tcPr>
            <w:tcW w:w="9345" w:type="dxa"/>
            <w:gridSpan w:val="4"/>
            <w:tcBorders>
              <w:top w:val="nil"/>
              <w:left w:val="nil"/>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862A24">
            <w:pPr>
              <w:pStyle w:val="ConsPlusNonformat"/>
              <w:numPr>
                <w:ilvl w:val="0"/>
                <w:numId w:val="5"/>
              </w:numPr>
              <w:rPr>
                <w:rFonts w:ascii="Times New Roman" w:hAnsi="Times New Roman" w:cs="Times New Roman"/>
                <w:sz w:val="28"/>
                <w:szCs w:val="28"/>
              </w:rPr>
            </w:pPr>
            <w:r w:rsidRPr="00681C13">
              <w:rPr>
                <w:rFonts w:ascii="Times New Roman" w:hAnsi="Times New Roman" w:cs="Times New Roman"/>
                <w:sz w:val="28"/>
                <w:szCs w:val="28"/>
              </w:rPr>
              <w:t>Схема планировочной организации земельного участка</w:t>
            </w:r>
          </w:p>
          <w:p w:rsidR="00202C90" w:rsidRPr="00681C13" w:rsidRDefault="00202C90" w:rsidP="0091329C">
            <w:pPr>
              <w:pStyle w:val="ConsPlusNonformat"/>
              <w:rPr>
                <w:rFonts w:ascii="Times New Roman" w:hAnsi="Times New Roman" w:cs="Times New Roman"/>
              </w:rPr>
            </w:pPr>
          </w:p>
        </w:tc>
      </w:tr>
      <w:tr w:rsidR="00202C90" w:rsidRPr="00681C13" w:rsidTr="0091329C">
        <w:trPr>
          <w:trHeight w:val="425"/>
        </w:trPr>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862A24">
            <w:pPr>
              <w:pStyle w:val="ConsPlusNonformat"/>
              <w:numPr>
                <w:ilvl w:val="0"/>
                <w:numId w:val="5"/>
              </w:numPr>
              <w:rPr>
                <w:rFonts w:ascii="Times New Roman" w:hAnsi="Times New Roman" w:cs="Times New Roman"/>
                <w:sz w:val="28"/>
                <w:szCs w:val="28"/>
              </w:rPr>
            </w:pPr>
            <w:r w:rsidRPr="00681C13">
              <w:rPr>
                <w:rFonts w:ascii="Times New Roman" w:hAnsi="Times New Roman" w:cs="Times New Roman"/>
                <w:sz w:val="28"/>
                <w:szCs w:val="28"/>
              </w:rPr>
              <w:t>Наличие проектной документации</w:t>
            </w:r>
          </w:p>
          <w:p w:rsidR="00202C90" w:rsidRPr="00681C13" w:rsidRDefault="00202C90" w:rsidP="0091329C">
            <w:pPr>
              <w:pStyle w:val="ConsPlusNonformat"/>
              <w:rPr>
                <w:rFonts w:ascii="Times New Roman" w:hAnsi="Times New Roman" w:cs="Times New Roman"/>
              </w:rPr>
            </w:pPr>
          </w:p>
        </w:tc>
      </w:tr>
      <w:tr w:rsidR="00202C90" w:rsidRPr="00681C13" w:rsidTr="0091329C">
        <w:trPr>
          <w:trHeight w:val="427"/>
        </w:trPr>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r w:rsidRPr="00681C13">
              <w:rPr>
                <w:rFonts w:ascii="Times New Roman" w:hAnsi="Times New Roman" w:cs="Times New Roman"/>
              </w:rPr>
              <w:t>(указать какие разделы проектной документации на строящийся объект имеются)</w:t>
            </w:r>
          </w:p>
          <w:p w:rsidR="00202C90" w:rsidRPr="00681C13" w:rsidRDefault="00202C90" w:rsidP="0091329C">
            <w:pPr>
              <w:pStyle w:val="ConsPlusNonformat"/>
              <w:jc w:val="center"/>
              <w:rPr>
                <w:rFonts w:ascii="Times New Roman" w:hAnsi="Times New Roman" w:cs="Times New Roman"/>
              </w:rPr>
            </w:pPr>
          </w:p>
        </w:tc>
      </w:tr>
      <w:tr w:rsidR="00202C90" w:rsidRPr="00681C13" w:rsidTr="0091329C">
        <w:tc>
          <w:tcPr>
            <w:tcW w:w="9345" w:type="dxa"/>
            <w:gridSpan w:val="4"/>
            <w:tcBorders>
              <w:left w:val="nil"/>
              <w:right w:val="nil"/>
            </w:tcBorders>
          </w:tcPr>
          <w:p w:rsidR="00202C90" w:rsidRDefault="00202C90" w:rsidP="0091329C">
            <w:pPr>
              <w:pStyle w:val="ConsPlusNonformat"/>
              <w:jc w:val="both"/>
              <w:rPr>
                <w:rFonts w:ascii="Times New Roman" w:hAnsi="Times New Roman" w:cs="Times New Roman"/>
                <w:sz w:val="28"/>
                <w:szCs w:val="28"/>
              </w:rPr>
            </w:pPr>
          </w:p>
          <w:p w:rsidR="00202C90" w:rsidRDefault="00202C90" w:rsidP="00862A24">
            <w:pPr>
              <w:pStyle w:val="ConsPlusNonformat"/>
              <w:numPr>
                <w:ilvl w:val="0"/>
                <w:numId w:val="5"/>
              </w:numPr>
              <w:ind w:left="-108" w:firstLine="468"/>
              <w:jc w:val="both"/>
              <w:rPr>
                <w:rFonts w:ascii="Times New Roman" w:hAnsi="Times New Roman" w:cs="Times New Roman"/>
                <w:sz w:val="28"/>
                <w:szCs w:val="28"/>
              </w:rPr>
            </w:pPr>
            <w:r w:rsidRPr="00681C13">
              <w:rPr>
                <w:rFonts w:ascii="Times New Roman" w:hAnsi="Times New Roman" w:cs="Times New Roman"/>
                <w:sz w:val="28"/>
                <w:szCs w:val="28"/>
              </w:rPr>
              <w:t xml:space="preserve">Наличие </w:t>
            </w:r>
            <w:proofErr w:type="gramStart"/>
            <w:r w:rsidRPr="00681C13">
              <w:rPr>
                <w:rFonts w:ascii="Times New Roman" w:hAnsi="Times New Roman" w:cs="Times New Roman"/>
                <w:sz w:val="28"/>
                <w:szCs w:val="28"/>
              </w:rPr>
              <w:t>документа</w:t>
            </w:r>
            <w:proofErr w:type="gramEnd"/>
            <w:r w:rsidRPr="00681C13">
              <w:rPr>
                <w:rFonts w:ascii="Times New Roman" w:hAnsi="Times New Roman" w:cs="Times New Roman"/>
                <w:sz w:val="28"/>
                <w:szCs w:val="28"/>
              </w:rPr>
              <w:t xml:space="preserve"> подтверждающего факт создания объекта индивидуального жилищного строительства</w:t>
            </w:r>
          </w:p>
          <w:p w:rsidR="00202C90" w:rsidRPr="00681C13" w:rsidRDefault="00202C90" w:rsidP="0091329C">
            <w:pPr>
              <w:pStyle w:val="ConsPlusNonformat"/>
              <w:jc w:val="both"/>
              <w:rPr>
                <w:rFonts w:ascii="Times New Roman" w:hAnsi="Times New Roman" w:cs="Times New Roman"/>
              </w:rPr>
            </w:pPr>
          </w:p>
        </w:tc>
      </w:tr>
      <w:tr w:rsidR="00202C90" w:rsidRPr="00681C13" w:rsidTr="0091329C">
        <w:trPr>
          <w:trHeight w:val="362"/>
        </w:trPr>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91329C">
        <w:trPr>
          <w:trHeight w:val="1089"/>
        </w:trPr>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r w:rsidRPr="00681C13">
              <w:rPr>
                <w:rFonts w:ascii="Times New Roman" w:hAnsi="Times New Roman" w:cs="Times New Roman"/>
              </w:rPr>
              <w:t>(кадастровый паспорт здания, сооружения, объекта незавершенного строительства или кадастровая выписка об объекте недвижимости; незавершенного строительства или кадастровая выписка об объекте недвижимости; технический план на объект незавершенного строительства)</w:t>
            </w:r>
          </w:p>
          <w:p w:rsidR="00202C90" w:rsidRPr="00681C13" w:rsidRDefault="00202C90" w:rsidP="0091329C">
            <w:pPr>
              <w:pStyle w:val="ConsPlusNonformat"/>
              <w:jc w:val="center"/>
              <w:rPr>
                <w:rFonts w:ascii="Times New Roman" w:hAnsi="Times New Roman" w:cs="Times New Roman"/>
              </w:rPr>
            </w:pPr>
          </w:p>
        </w:tc>
      </w:tr>
      <w:tr w:rsidR="00202C90" w:rsidRPr="00681C13" w:rsidTr="0091329C">
        <w:trPr>
          <w:trHeight w:val="324"/>
        </w:trPr>
        <w:tc>
          <w:tcPr>
            <w:tcW w:w="9345" w:type="dxa"/>
            <w:gridSpan w:val="4"/>
            <w:tcBorders>
              <w:left w:val="nil"/>
              <w:right w:val="nil"/>
            </w:tcBorders>
          </w:tcPr>
          <w:p w:rsidR="00202C90" w:rsidRPr="00681C13" w:rsidRDefault="00202C90" w:rsidP="0091329C">
            <w:pPr>
              <w:pStyle w:val="ConsPlusNonformat"/>
              <w:jc w:val="center"/>
              <w:rPr>
                <w:rFonts w:ascii="Times New Roman" w:hAnsi="Times New Roman" w:cs="Times New Roman"/>
              </w:rPr>
            </w:pPr>
          </w:p>
        </w:tc>
      </w:tr>
      <w:tr w:rsidR="00202C90" w:rsidRPr="00681C13" w:rsidTr="00862A24">
        <w:tc>
          <w:tcPr>
            <w:tcW w:w="9345" w:type="dxa"/>
            <w:gridSpan w:val="4"/>
            <w:tcBorders>
              <w:left w:val="nil"/>
              <w:bottom w:val="nil"/>
              <w:right w:val="nil"/>
            </w:tcBorders>
          </w:tcPr>
          <w:p w:rsidR="00202C90" w:rsidRDefault="00202C90" w:rsidP="0091329C">
            <w:pPr>
              <w:pStyle w:val="ConsPlusNonformat"/>
              <w:rPr>
                <w:rFonts w:ascii="Times New Roman" w:hAnsi="Times New Roman" w:cs="Times New Roman"/>
                <w:sz w:val="28"/>
                <w:szCs w:val="28"/>
              </w:rPr>
            </w:pPr>
          </w:p>
          <w:p w:rsidR="00862A24" w:rsidRPr="00862A24" w:rsidRDefault="00202C90" w:rsidP="00862A24">
            <w:pPr>
              <w:pStyle w:val="ConsPlusNonformat"/>
              <w:numPr>
                <w:ilvl w:val="0"/>
                <w:numId w:val="5"/>
              </w:numPr>
              <w:tabs>
                <w:tab w:val="left" w:pos="885"/>
              </w:tabs>
              <w:ind w:left="-108" w:firstLine="468"/>
              <w:jc w:val="both"/>
              <w:rPr>
                <w:rFonts w:ascii="Times New Roman" w:hAnsi="Times New Roman" w:cs="Times New Roman"/>
                <w:sz w:val="28"/>
                <w:szCs w:val="28"/>
              </w:rPr>
            </w:pPr>
            <w:r w:rsidRPr="00BB4964">
              <w:rPr>
                <w:rFonts w:ascii="Times New Roman" w:hAnsi="Times New Roman" w:cs="Times New Roman"/>
                <w:sz w:val="28"/>
                <w:szCs w:val="28"/>
              </w:rPr>
              <w:t>Наименование и реквизиты документа, удостоверяющего полномочия представителя заявителя, подписавшего настоящее заявление:</w:t>
            </w:r>
          </w:p>
        </w:tc>
      </w:tr>
      <w:tr w:rsidR="00202C90" w:rsidRPr="00BB4964" w:rsidTr="00862A24">
        <w:tc>
          <w:tcPr>
            <w:tcW w:w="9345" w:type="dxa"/>
            <w:gridSpan w:val="4"/>
            <w:tcBorders>
              <w:top w:val="nil"/>
              <w:left w:val="nil"/>
              <w:bottom w:val="nil"/>
              <w:right w:val="nil"/>
            </w:tcBorders>
          </w:tcPr>
          <w:p w:rsidR="00202C90" w:rsidRDefault="00202C90" w:rsidP="0091329C">
            <w:pPr>
              <w:pStyle w:val="ConsPlusNonformat"/>
              <w:jc w:val="both"/>
              <w:rPr>
                <w:rFonts w:ascii="Times New Roman" w:hAnsi="Times New Roman" w:cs="Times New Roman"/>
                <w:sz w:val="28"/>
                <w:szCs w:val="28"/>
              </w:rPr>
            </w:pPr>
          </w:p>
          <w:p w:rsidR="00202C90" w:rsidRPr="00BB4964" w:rsidRDefault="00202C90" w:rsidP="0091329C">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Пас</w:t>
            </w:r>
            <w:r>
              <w:rPr>
                <w:rFonts w:ascii="Times New Roman" w:hAnsi="Times New Roman" w:cs="Times New Roman"/>
                <w:sz w:val="28"/>
                <w:szCs w:val="28"/>
              </w:rPr>
              <w:t xml:space="preserve">портные данные заявителя: серия_______ </w:t>
            </w:r>
            <w:proofErr w:type="gramStart"/>
            <w:r w:rsidRPr="00BB4964">
              <w:rPr>
                <w:rFonts w:ascii="Times New Roman" w:hAnsi="Times New Roman" w:cs="Times New Roman"/>
                <w:sz w:val="28"/>
                <w:szCs w:val="28"/>
              </w:rPr>
              <w:t>№</w:t>
            </w:r>
            <w:r>
              <w:rPr>
                <w:rFonts w:ascii="Times New Roman" w:hAnsi="Times New Roman" w:cs="Times New Roman"/>
                <w:sz w:val="28"/>
                <w:szCs w:val="28"/>
              </w:rPr>
              <w:t xml:space="preserve"> </w:t>
            </w:r>
            <w:r w:rsidRPr="00BB4964">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w:t>
            </w:r>
            <w:r w:rsidRPr="00BB4964">
              <w:rPr>
                <w:rFonts w:ascii="Times New Roman" w:hAnsi="Times New Roman" w:cs="Times New Roman"/>
                <w:sz w:val="28"/>
                <w:szCs w:val="28"/>
              </w:rPr>
              <w:t>,</w:t>
            </w:r>
            <w:r>
              <w:rPr>
                <w:rFonts w:ascii="Times New Roman" w:hAnsi="Times New Roman" w:cs="Times New Roman"/>
                <w:sz w:val="28"/>
                <w:szCs w:val="28"/>
              </w:rPr>
              <w:t xml:space="preserve"> </w:t>
            </w:r>
            <w:r w:rsidRPr="00BB4964">
              <w:rPr>
                <w:rFonts w:ascii="Times New Roman" w:hAnsi="Times New Roman" w:cs="Times New Roman"/>
                <w:sz w:val="28"/>
                <w:szCs w:val="28"/>
              </w:rPr>
              <w:t>когда выдан</w:t>
            </w:r>
            <w:r>
              <w:rPr>
                <w:rFonts w:ascii="Times New Roman" w:hAnsi="Times New Roman" w:cs="Times New Roman"/>
                <w:sz w:val="28"/>
                <w:szCs w:val="28"/>
              </w:rPr>
              <w:t xml:space="preserve"> _____</w:t>
            </w:r>
          </w:p>
          <w:p w:rsidR="00202C90" w:rsidRDefault="00202C90" w:rsidP="0091329C">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_____________, кем выдан </w:t>
            </w:r>
            <w:r>
              <w:rPr>
                <w:rFonts w:ascii="Times New Roman" w:hAnsi="Times New Roman" w:cs="Times New Roman"/>
                <w:sz w:val="28"/>
                <w:szCs w:val="28"/>
              </w:rPr>
              <w:t>_________________________________________</w:t>
            </w:r>
          </w:p>
          <w:p w:rsidR="00202C90" w:rsidRDefault="00202C90" w:rsidP="0091329C">
            <w:pPr>
              <w:pStyle w:val="ConsPlusNonformat"/>
              <w:jc w:val="both"/>
              <w:rPr>
                <w:rFonts w:ascii="Times New Roman" w:hAnsi="Times New Roman" w:cs="Times New Roman"/>
                <w:sz w:val="28"/>
                <w:szCs w:val="28"/>
              </w:rPr>
            </w:pPr>
          </w:p>
          <w:p w:rsidR="00202C90" w:rsidRPr="00862A24" w:rsidRDefault="00862A24" w:rsidP="00862A24">
            <w:pPr>
              <w:pStyle w:val="ConsPlusNonformat"/>
              <w:numPr>
                <w:ilvl w:val="0"/>
                <w:numId w:val="5"/>
              </w:numPr>
              <w:tabs>
                <w:tab w:val="left" w:pos="743"/>
              </w:tabs>
              <w:ind w:left="-108" w:firstLine="468"/>
              <w:jc w:val="both"/>
              <w:rPr>
                <w:rFonts w:ascii="Times New Roman" w:hAnsi="Times New Roman" w:cs="Times New Roman"/>
                <w:sz w:val="28"/>
                <w:szCs w:val="28"/>
              </w:rPr>
            </w:pPr>
            <w:r>
              <w:rPr>
                <w:rFonts w:ascii="Times New Roman" w:hAnsi="Times New Roman" w:cs="Times New Roman"/>
                <w:sz w:val="28"/>
                <w:szCs w:val="28"/>
              </w:rPr>
              <w:t xml:space="preserve"> </w:t>
            </w:r>
            <w:r w:rsidR="00202C90" w:rsidRPr="00BB4964">
              <w:rPr>
                <w:rFonts w:ascii="Times New Roman" w:hAnsi="Times New Roman" w:cs="Times New Roman"/>
                <w:sz w:val="28"/>
                <w:szCs w:val="28"/>
              </w:rPr>
              <w:t>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w:t>
            </w:r>
          </w:p>
        </w:tc>
      </w:tr>
      <w:tr w:rsidR="00202C90" w:rsidRPr="00BB4964" w:rsidTr="00862A24">
        <w:tc>
          <w:tcPr>
            <w:tcW w:w="9345" w:type="dxa"/>
            <w:gridSpan w:val="4"/>
            <w:tcBorders>
              <w:top w:val="nil"/>
              <w:left w:val="nil"/>
              <w:right w:val="nil"/>
            </w:tcBorders>
          </w:tcPr>
          <w:p w:rsidR="00202C90" w:rsidRPr="00BB4964" w:rsidRDefault="00202C90" w:rsidP="0091329C">
            <w:pPr>
              <w:pStyle w:val="ConsPlusNonformat"/>
              <w:rPr>
                <w:rFonts w:ascii="Times New Roman" w:hAnsi="Times New Roman" w:cs="Times New Roman"/>
                <w:sz w:val="28"/>
                <w:szCs w:val="28"/>
              </w:rPr>
            </w:pPr>
          </w:p>
        </w:tc>
      </w:tr>
      <w:tr w:rsidR="00202C90" w:rsidRPr="00BB4964" w:rsidTr="0091329C">
        <w:tc>
          <w:tcPr>
            <w:tcW w:w="9345" w:type="dxa"/>
            <w:gridSpan w:val="4"/>
            <w:tcBorders>
              <w:left w:val="nil"/>
              <w:right w:val="nil"/>
            </w:tcBorders>
          </w:tcPr>
          <w:p w:rsidR="00202C90" w:rsidRPr="00BB4964" w:rsidRDefault="00202C90" w:rsidP="0091329C">
            <w:pPr>
              <w:pStyle w:val="ConsPlusNonformat"/>
              <w:rPr>
                <w:rFonts w:ascii="Times New Roman" w:hAnsi="Times New Roman" w:cs="Times New Roman"/>
                <w:sz w:val="28"/>
                <w:szCs w:val="28"/>
              </w:rPr>
            </w:pPr>
          </w:p>
        </w:tc>
      </w:tr>
      <w:tr w:rsidR="00202C90" w:rsidRPr="00BB4964"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91329C">
            <w:pPr>
              <w:pStyle w:val="ConsPlusNonformat"/>
              <w:ind w:firstLine="318"/>
              <w:rPr>
                <w:rFonts w:ascii="Times New Roman" w:hAnsi="Times New Roman" w:cs="Times New Roman"/>
                <w:sz w:val="28"/>
                <w:szCs w:val="28"/>
              </w:rPr>
            </w:pPr>
            <w:r>
              <w:rPr>
                <w:rFonts w:ascii="Times New Roman" w:hAnsi="Times New Roman" w:cs="Times New Roman"/>
                <w:sz w:val="28"/>
                <w:szCs w:val="28"/>
              </w:rPr>
              <w:t>1</w:t>
            </w:r>
            <w:r w:rsidR="00862A24">
              <w:rPr>
                <w:rFonts w:ascii="Times New Roman" w:hAnsi="Times New Roman" w:cs="Times New Roman"/>
                <w:sz w:val="28"/>
                <w:szCs w:val="28"/>
              </w:rPr>
              <w:t>2</w:t>
            </w:r>
            <w:r w:rsidRPr="00BB4964">
              <w:rPr>
                <w:rFonts w:ascii="Times New Roman" w:hAnsi="Times New Roman" w:cs="Times New Roman"/>
                <w:sz w:val="28"/>
                <w:szCs w:val="28"/>
              </w:rPr>
              <w:t>. Контактные телефоны:</w:t>
            </w:r>
          </w:p>
          <w:p w:rsidR="00202C90" w:rsidRPr="00BB4964" w:rsidRDefault="00202C90" w:rsidP="0091329C">
            <w:pPr>
              <w:pStyle w:val="ConsPlusNonformat"/>
              <w:rPr>
                <w:rFonts w:ascii="Times New Roman" w:hAnsi="Times New Roman" w:cs="Times New Roman"/>
                <w:sz w:val="28"/>
                <w:szCs w:val="28"/>
              </w:rPr>
            </w:pPr>
          </w:p>
        </w:tc>
      </w:tr>
      <w:tr w:rsidR="00202C90" w:rsidRPr="00BB4964" w:rsidTr="0091329C">
        <w:tc>
          <w:tcPr>
            <w:tcW w:w="9345" w:type="dxa"/>
            <w:gridSpan w:val="4"/>
            <w:tcBorders>
              <w:left w:val="nil"/>
              <w:right w:val="nil"/>
            </w:tcBorders>
          </w:tcPr>
          <w:p w:rsidR="00202C90" w:rsidRPr="00BB4964" w:rsidRDefault="00202C90" w:rsidP="0091329C">
            <w:pPr>
              <w:pStyle w:val="ConsPlusNonformat"/>
              <w:rPr>
                <w:rFonts w:ascii="Times New Roman" w:hAnsi="Times New Roman" w:cs="Times New Roman"/>
                <w:sz w:val="28"/>
                <w:szCs w:val="28"/>
              </w:rPr>
            </w:pPr>
          </w:p>
        </w:tc>
      </w:tr>
      <w:tr w:rsidR="00202C90" w:rsidRPr="00BB4964" w:rsidTr="0091329C">
        <w:tc>
          <w:tcPr>
            <w:tcW w:w="9345" w:type="dxa"/>
            <w:gridSpan w:val="4"/>
            <w:tcBorders>
              <w:left w:val="nil"/>
              <w:right w:val="nil"/>
            </w:tcBorders>
          </w:tcPr>
          <w:p w:rsidR="00202C90" w:rsidRDefault="00202C90" w:rsidP="0091329C">
            <w:pPr>
              <w:pStyle w:val="ConsPlusNonformat"/>
              <w:rPr>
                <w:rFonts w:ascii="Times New Roman" w:hAnsi="Times New Roman" w:cs="Times New Roman"/>
                <w:sz w:val="28"/>
                <w:szCs w:val="28"/>
              </w:rPr>
            </w:pPr>
          </w:p>
          <w:p w:rsidR="00202C90" w:rsidRDefault="00202C90" w:rsidP="0091329C">
            <w:pPr>
              <w:pStyle w:val="ConsPlusNonformat"/>
              <w:ind w:firstLine="318"/>
              <w:rPr>
                <w:rFonts w:ascii="Times New Roman" w:hAnsi="Times New Roman" w:cs="Times New Roman"/>
                <w:sz w:val="28"/>
                <w:szCs w:val="28"/>
              </w:rPr>
            </w:pPr>
            <w:r>
              <w:rPr>
                <w:rFonts w:ascii="Times New Roman" w:hAnsi="Times New Roman" w:cs="Times New Roman"/>
                <w:sz w:val="28"/>
                <w:szCs w:val="28"/>
              </w:rPr>
              <w:t>1</w:t>
            </w:r>
            <w:r w:rsidR="00862A24">
              <w:rPr>
                <w:rFonts w:ascii="Times New Roman" w:hAnsi="Times New Roman" w:cs="Times New Roman"/>
                <w:sz w:val="28"/>
                <w:szCs w:val="28"/>
              </w:rPr>
              <w:t>3</w:t>
            </w:r>
            <w:r>
              <w:rPr>
                <w:rFonts w:ascii="Times New Roman" w:hAnsi="Times New Roman" w:cs="Times New Roman"/>
                <w:sz w:val="28"/>
                <w:szCs w:val="28"/>
              </w:rPr>
              <w:t xml:space="preserve">. </w:t>
            </w:r>
            <w:r w:rsidRPr="00681C13">
              <w:rPr>
                <w:rFonts w:ascii="Times New Roman" w:hAnsi="Times New Roman" w:cs="Times New Roman"/>
                <w:sz w:val="28"/>
                <w:szCs w:val="28"/>
              </w:rPr>
              <w:t>Приложение: Перечень приложенных копий документов:</w:t>
            </w:r>
          </w:p>
          <w:p w:rsidR="00202C90" w:rsidRPr="00BB4964" w:rsidRDefault="00202C90" w:rsidP="0091329C">
            <w:pPr>
              <w:pStyle w:val="ConsPlusNonformat"/>
              <w:rPr>
                <w:rFonts w:ascii="Times New Roman" w:hAnsi="Times New Roman" w:cs="Times New Roman"/>
                <w:sz w:val="28"/>
                <w:szCs w:val="28"/>
              </w:rPr>
            </w:pPr>
          </w:p>
        </w:tc>
      </w:tr>
      <w:tr w:rsidR="00202C90" w:rsidRPr="00681C13" w:rsidTr="0091329C">
        <w:trPr>
          <w:gridAfter w:val="1"/>
          <w:wAfter w:w="709" w:type="dxa"/>
        </w:trPr>
        <w:tc>
          <w:tcPr>
            <w:tcW w:w="8636" w:type="dxa"/>
            <w:gridSpan w:val="3"/>
            <w:tcBorders>
              <w:left w:val="nil"/>
              <w:right w:val="nil"/>
            </w:tcBorders>
          </w:tcPr>
          <w:p w:rsidR="00202C90" w:rsidRPr="00681C13" w:rsidRDefault="00202C90" w:rsidP="0091329C">
            <w:pPr>
              <w:pStyle w:val="ConsPlusNonformat"/>
              <w:rPr>
                <w:rFonts w:ascii="Times New Roman" w:hAnsi="Times New Roman" w:cs="Times New Roman"/>
                <w:sz w:val="28"/>
                <w:szCs w:val="28"/>
              </w:rPr>
            </w:pPr>
          </w:p>
        </w:tc>
      </w:tr>
      <w:tr w:rsidR="00202C90" w:rsidRPr="00681C13" w:rsidTr="0091329C">
        <w:trPr>
          <w:gridAfter w:val="1"/>
          <w:wAfter w:w="709" w:type="dxa"/>
        </w:trPr>
        <w:tc>
          <w:tcPr>
            <w:tcW w:w="8636" w:type="dxa"/>
            <w:gridSpan w:val="3"/>
            <w:tcBorders>
              <w:left w:val="nil"/>
              <w:right w:val="nil"/>
            </w:tcBorders>
          </w:tcPr>
          <w:p w:rsidR="00202C90" w:rsidRPr="00681C13" w:rsidRDefault="00202C90" w:rsidP="0091329C">
            <w:pPr>
              <w:pStyle w:val="ConsPlusNonformat"/>
              <w:rPr>
                <w:rFonts w:ascii="Times New Roman" w:hAnsi="Times New Roman" w:cs="Times New Roman"/>
                <w:sz w:val="28"/>
                <w:szCs w:val="28"/>
              </w:rPr>
            </w:pPr>
          </w:p>
        </w:tc>
      </w:tr>
      <w:tr w:rsidR="00202C90" w:rsidRPr="00681C13" w:rsidTr="0091329C">
        <w:trPr>
          <w:gridAfter w:val="1"/>
          <w:wAfter w:w="709" w:type="dxa"/>
        </w:trPr>
        <w:tc>
          <w:tcPr>
            <w:tcW w:w="8636" w:type="dxa"/>
            <w:gridSpan w:val="3"/>
            <w:tcBorders>
              <w:left w:val="nil"/>
              <w:right w:val="nil"/>
            </w:tcBorders>
          </w:tcPr>
          <w:p w:rsidR="00202C90" w:rsidRPr="00681C13" w:rsidRDefault="00202C90" w:rsidP="0091329C">
            <w:pPr>
              <w:pStyle w:val="ConsPlusNonformat"/>
              <w:rPr>
                <w:rFonts w:ascii="Times New Roman" w:hAnsi="Times New Roman" w:cs="Times New Roman"/>
                <w:sz w:val="28"/>
                <w:szCs w:val="28"/>
              </w:rPr>
            </w:pPr>
          </w:p>
        </w:tc>
      </w:tr>
      <w:tr w:rsidR="00202C90" w:rsidRPr="00927743" w:rsidTr="0091329C">
        <w:tc>
          <w:tcPr>
            <w:tcW w:w="4672" w:type="dxa"/>
            <w:tcBorders>
              <w:top w:val="nil"/>
              <w:left w:val="nil"/>
              <w:bottom w:val="single" w:sz="4" w:space="0" w:color="auto"/>
              <w:right w:val="nil"/>
            </w:tcBorders>
          </w:tcPr>
          <w:p w:rsidR="00202C90" w:rsidRDefault="00202C90" w:rsidP="0091329C">
            <w:pPr>
              <w:pStyle w:val="ConsPlusNonformat"/>
              <w:rPr>
                <w:rFonts w:ascii="Times New Roman" w:hAnsi="Times New Roman" w:cs="Times New Roman"/>
                <w:sz w:val="28"/>
                <w:szCs w:val="28"/>
              </w:rPr>
            </w:pPr>
          </w:p>
          <w:p w:rsidR="00202C90" w:rsidRPr="00927743" w:rsidRDefault="00202C90" w:rsidP="0091329C">
            <w:pPr>
              <w:pStyle w:val="ConsPlusNonformat"/>
              <w:rPr>
                <w:rFonts w:ascii="Times New Roman" w:hAnsi="Times New Roman" w:cs="Times New Roman"/>
                <w:sz w:val="28"/>
                <w:szCs w:val="28"/>
              </w:rPr>
            </w:pPr>
          </w:p>
        </w:tc>
        <w:tc>
          <w:tcPr>
            <w:tcW w:w="285" w:type="dxa"/>
            <w:tcBorders>
              <w:left w:val="nil"/>
              <w:bottom w:val="nil"/>
              <w:right w:val="nil"/>
            </w:tcBorders>
          </w:tcPr>
          <w:p w:rsidR="00202C90" w:rsidRPr="00681C13" w:rsidRDefault="00202C90" w:rsidP="0091329C">
            <w:pPr>
              <w:pStyle w:val="ConsPlusNonformat"/>
              <w:rPr>
                <w:rFonts w:ascii="Times New Roman" w:hAnsi="Times New Roman" w:cs="Times New Roman"/>
                <w:sz w:val="28"/>
                <w:szCs w:val="28"/>
              </w:rPr>
            </w:pPr>
          </w:p>
        </w:tc>
        <w:tc>
          <w:tcPr>
            <w:tcW w:w="4388" w:type="dxa"/>
            <w:gridSpan w:val="2"/>
            <w:tcBorders>
              <w:left w:val="nil"/>
              <w:bottom w:val="single" w:sz="4" w:space="0" w:color="auto"/>
              <w:right w:val="nil"/>
            </w:tcBorders>
          </w:tcPr>
          <w:p w:rsidR="00202C90" w:rsidRPr="00927743" w:rsidRDefault="00202C90" w:rsidP="0091329C">
            <w:pPr>
              <w:pStyle w:val="ConsPlusNonformat"/>
              <w:rPr>
                <w:rFonts w:ascii="Times New Roman" w:hAnsi="Times New Roman" w:cs="Times New Roman"/>
                <w:sz w:val="28"/>
                <w:szCs w:val="28"/>
              </w:rPr>
            </w:pPr>
          </w:p>
        </w:tc>
      </w:tr>
      <w:tr w:rsidR="00202C90" w:rsidRPr="00927743" w:rsidTr="0091329C">
        <w:tc>
          <w:tcPr>
            <w:tcW w:w="4672" w:type="dxa"/>
            <w:tcBorders>
              <w:top w:val="nil"/>
              <w:left w:val="nil"/>
              <w:bottom w:val="nil"/>
              <w:right w:val="nil"/>
            </w:tcBorders>
          </w:tcPr>
          <w:p w:rsidR="00202C90" w:rsidRPr="00927743" w:rsidRDefault="00202C90" w:rsidP="0091329C">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(подпись заявителя / его представителя)</w:t>
            </w:r>
          </w:p>
        </w:tc>
        <w:tc>
          <w:tcPr>
            <w:tcW w:w="285" w:type="dxa"/>
            <w:tcBorders>
              <w:top w:val="nil"/>
              <w:left w:val="nil"/>
              <w:bottom w:val="nil"/>
              <w:right w:val="nil"/>
            </w:tcBorders>
          </w:tcPr>
          <w:p w:rsidR="00202C90" w:rsidRPr="00681C13" w:rsidRDefault="00202C90" w:rsidP="0091329C">
            <w:pPr>
              <w:pStyle w:val="ConsPlusNonformat"/>
              <w:rPr>
                <w:rFonts w:ascii="Times New Roman" w:hAnsi="Times New Roman" w:cs="Times New Roman"/>
                <w:sz w:val="28"/>
                <w:szCs w:val="28"/>
              </w:rPr>
            </w:pPr>
          </w:p>
        </w:tc>
        <w:tc>
          <w:tcPr>
            <w:tcW w:w="4388" w:type="dxa"/>
            <w:gridSpan w:val="2"/>
            <w:tcBorders>
              <w:left w:val="nil"/>
              <w:bottom w:val="nil"/>
              <w:right w:val="nil"/>
            </w:tcBorders>
          </w:tcPr>
          <w:p w:rsidR="00202C90" w:rsidRPr="00927743" w:rsidRDefault="00202C90" w:rsidP="0091329C">
            <w:pPr>
              <w:pStyle w:val="ConsPlusNonformat"/>
              <w:jc w:val="center"/>
              <w:rPr>
                <w:rFonts w:ascii="Times New Roman" w:hAnsi="Times New Roman" w:cs="Times New Roman"/>
                <w:sz w:val="22"/>
                <w:szCs w:val="22"/>
              </w:rPr>
            </w:pPr>
            <w:r w:rsidRPr="00927743">
              <w:rPr>
                <w:rFonts w:ascii="Times New Roman" w:hAnsi="Times New Roman" w:cs="Times New Roman"/>
                <w:sz w:val="22"/>
                <w:szCs w:val="22"/>
              </w:rPr>
              <w:t>(инициалы заявителя / его представителя)</w:t>
            </w:r>
          </w:p>
        </w:tc>
      </w:tr>
    </w:tbl>
    <w:p w:rsidR="00E32B83" w:rsidRPr="009A390D" w:rsidRDefault="00E32B83" w:rsidP="00E32B83">
      <w:pPr>
        <w:pStyle w:val="ConsPlusNonformat"/>
        <w:jc w:val="right"/>
        <w:rPr>
          <w:rFonts w:ascii="Times New Roman" w:hAnsi="Times New Roman"/>
        </w:rPr>
      </w:pPr>
    </w:p>
    <w:sectPr w:rsidR="00E32B83" w:rsidRPr="009A390D" w:rsidSect="00474CB9">
      <w:headerReference w:type="default" r:id="rId15"/>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21" w:rsidRDefault="000B6921" w:rsidP="00A22623">
      <w:pPr>
        <w:spacing w:after="0" w:line="240" w:lineRule="auto"/>
      </w:pPr>
      <w:r>
        <w:separator/>
      </w:r>
    </w:p>
  </w:endnote>
  <w:endnote w:type="continuationSeparator" w:id="0">
    <w:p w:rsidR="000B6921" w:rsidRDefault="000B6921" w:rsidP="00A2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21" w:rsidRDefault="000B6921" w:rsidP="00A22623">
      <w:pPr>
        <w:spacing w:after="0" w:line="240" w:lineRule="auto"/>
      </w:pPr>
      <w:r>
        <w:separator/>
      </w:r>
    </w:p>
  </w:footnote>
  <w:footnote w:type="continuationSeparator" w:id="0">
    <w:p w:rsidR="000B6921" w:rsidRDefault="000B6921" w:rsidP="00A22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9C" w:rsidRPr="005E37D2" w:rsidRDefault="0091329C">
    <w:pPr>
      <w:pStyle w:val="a3"/>
      <w:jc w:val="center"/>
      <w:rPr>
        <w:rFonts w:ascii="Times New Roman" w:hAnsi="Times New Roman"/>
        <w:sz w:val="24"/>
        <w:szCs w:val="24"/>
      </w:rPr>
    </w:pPr>
    <w:r w:rsidRPr="005E37D2">
      <w:rPr>
        <w:rFonts w:ascii="Times New Roman" w:hAnsi="Times New Roman"/>
        <w:sz w:val="24"/>
        <w:szCs w:val="24"/>
      </w:rPr>
      <w:fldChar w:fldCharType="begin"/>
    </w:r>
    <w:r w:rsidRPr="005E37D2">
      <w:rPr>
        <w:rFonts w:ascii="Times New Roman" w:hAnsi="Times New Roman"/>
        <w:sz w:val="24"/>
        <w:szCs w:val="24"/>
      </w:rPr>
      <w:instrText xml:space="preserve"> PAGE   \* MERGEFORMAT </w:instrText>
    </w:r>
    <w:r w:rsidRPr="005E37D2">
      <w:rPr>
        <w:rFonts w:ascii="Times New Roman" w:hAnsi="Times New Roman"/>
        <w:sz w:val="24"/>
        <w:szCs w:val="24"/>
      </w:rPr>
      <w:fldChar w:fldCharType="separate"/>
    </w:r>
    <w:r w:rsidR="00A41773">
      <w:rPr>
        <w:rFonts w:ascii="Times New Roman" w:hAnsi="Times New Roman"/>
        <w:noProof/>
        <w:sz w:val="24"/>
        <w:szCs w:val="24"/>
      </w:rPr>
      <w:t>2</w:t>
    </w:r>
    <w:r w:rsidRPr="005E37D2">
      <w:rPr>
        <w:rFonts w:ascii="Times New Roman" w:hAnsi="Times New Roman"/>
        <w:sz w:val="24"/>
        <w:szCs w:val="24"/>
      </w:rPr>
      <w:fldChar w:fldCharType="end"/>
    </w:r>
  </w:p>
  <w:p w:rsidR="0091329C" w:rsidRDefault="009132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9C" w:rsidRDefault="009132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9C" w:rsidRDefault="009132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E30569"/>
    <w:multiLevelType w:val="hybridMultilevel"/>
    <w:tmpl w:val="05FA87C0"/>
    <w:lvl w:ilvl="0" w:tplc="5D14391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595D1DCA"/>
    <w:multiLevelType w:val="hybridMultilevel"/>
    <w:tmpl w:val="4FB06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E6"/>
    <w:rsid w:val="00002055"/>
    <w:rsid w:val="00002A5F"/>
    <w:rsid w:val="00002D1D"/>
    <w:rsid w:val="0000394E"/>
    <w:rsid w:val="0000583E"/>
    <w:rsid w:val="000136D2"/>
    <w:rsid w:val="00014175"/>
    <w:rsid w:val="00016A2C"/>
    <w:rsid w:val="00020037"/>
    <w:rsid w:val="00023975"/>
    <w:rsid w:val="0002541A"/>
    <w:rsid w:val="00025E0F"/>
    <w:rsid w:val="0002665B"/>
    <w:rsid w:val="00026A54"/>
    <w:rsid w:val="00027698"/>
    <w:rsid w:val="00030738"/>
    <w:rsid w:val="000316F3"/>
    <w:rsid w:val="00032669"/>
    <w:rsid w:val="00040A0F"/>
    <w:rsid w:val="00041C34"/>
    <w:rsid w:val="00041C88"/>
    <w:rsid w:val="0004261F"/>
    <w:rsid w:val="0004489A"/>
    <w:rsid w:val="000455CE"/>
    <w:rsid w:val="0005562E"/>
    <w:rsid w:val="0005595D"/>
    <w:rsid w:val="00055A97"/>
    <w:rsid w:val="00056935"/>
    <w:rsid w:val="00060326"/>
    <w:rsid w:val="00061BD4"/>
    <w:rsid w:val="00067396"/>
    <w:rsid w:val="000673E2"/>
    <w:rsid w:val="0007262F"/>
    <w:rsid w:val="0007281F"/>
    <w:rsid w:val="00073A76"/>
    <w:rsid w:val="000750D1"/>
    <w:rsid w:val="00076DD7"/>
    <w:rsid w:val="000807EC"/>
    <w:rsid w:val="00082FAF"/>
    <w:rsid w:val="00083716"/>
    <w:rsid w:val="0008543E"/>
    <w:rsid w:val="000861C9"/>
    <w:rsid w:val="00087D8D"/>
    <w:rsid w:val="00094610"/>
    <w:rsid w:val="00094E37"/>
    <w:rsid w:val="00096B4F"/>
    <w:rsid w:val="000A670E"/>
    <w:rsid w:val="000B6921"/>
    <w:rsid w:val="000B7C55"/>
    <w:rsid w:val="000C0FBC"/>
    <w:rsid w:val="000C7029"/>
    <w:rsid w:val="000C7EB8"/>
    <w:rsid w:val="000D16F9"/>
    <w:rsid w:val="000D1E10"/>
    <w:rsid w:val="000D2A78"/>
    <w:rsid w:val="000D43A6"/>
    <w:rsid w:val="000D5FD6"/>
    <w:rsid w:val="000D6B30"/>
    <w:rsid w:val="000D6FD3"/>
    <w:rsid w:val="000D7447"/>
    <w:rsid w:val="000E16AC"/>
    <w:rsid w:val="000E19C6"/>
    <w:rsid w:val="000E401E"/>
    <w:rsid w:val="000E56A9"/>
    <w:rsid w:val="000E6182"/>
    <w:rsid w:val="000F0489"/>
    <w:rsid w:val="000F0E61"/>
    <w:rsid w:val="000F23F0"/>
    <w:rsid w:val="000F31A4"/>
    <w:rsid w:val="000F3290"/>
    <w:rsid w:val="000F5348"/>
    <w:rsid w:val="00100084"/>
    <w:rsid w:val="00100F8A"/>
    <w:rsid w:val="0010274C"/>
    <w:rsid w:val="00103074"/>
    <w:rsid w:val="00104035"/>
    <w:rsid w:val="0010601D"/>
    <w:rsid w:val="00106BF9"/>
    <w:rsid w:val="00110486"/>
    <w:rsid w:val="00111726"/>
    <w:rsid w:val="00117857"/>
    <w:rsid w:val="00121274"/>
    <w:rsid w:val="00121FE8"/>
    <w:rsid w:val="00122512"/>
    <w:rsid w:val="00124CFD"/>
    <w:rsid w:val="001259FC"/>
    <w:rsid w:val="00126135"/>
    <w:rsid w:val="0012796E"/>
    <w:rsid w:val="00130452"/>
    <w:rsid w:val="00136311"/>
    <w:rsid w:val="00136BBE"/>
    <w:rsid w:val="00142468"/>
    <w:rsid w:val="00144028"/>
    <w:rsid w:val="0014429E"/>
    <w:rsid w:val="00145CAC"/>
    <w:rsid w:val="001512B4"/>
    <w:rsid w:val="00153A68"/>
    <w:rsid w:val="00160D6E"/>
    <w:rsid w:val="00161B33"/>
    <w:rsid w:val="00162B14"/>
    <w:rsid w:val="00163659"/>
    <w:rsid w:val="00165FBB"/>
    <w:rsid w:val="00166C13"/>
    <w:rsid w:val="00171B55"/>
    <w:rsid w:val="001733E4"/>
    <w:rsid w:val="00173CF7"/>
    <w:rsid w:val="001748CF"/>
    <w:rsid w:val="00174E02"/>
    <w:rsid w:val="00177523"/>
    <w:rsid w:val="00181988"/>
    <w:rsid w:val="00196710"/>
    <w:rsid w:val="001A0070"/>
    <w:rsid w:val="001A0238"/>
    <w:rsid w:val="001A1388"/>
    <w:rsid w:val="001A5BBB"/>
    <w:rsid w:val="001B3128"/>
    <w:rsid w:val="001B7172"/>
    <w:rsid w:val="001B7E23"/>
    <w:rsid w:val="001C1496"/>
    <w:rsid w:val="001C282F"/>
    <w:rsid w:val="001C42AC"/>
    <w:rsid w:val="001C47EA"/>
    <w:rsid w:val="001C6314"/>
    <w:rsid w:val="001D304A"/>
    <w:rsid w:val="001D3AB0"/>
    <w:rsid w:val="001F04C4"/>
    <w:rsid w:val="001F0FEE"/>
    <w:rsid w:val="00201853"/>
    <w:rsid w:val="00202C90"/>
    <w:rsid w:val="00203C10"/>
    <w:rsid w:val="00205907"/>
    <w:rsid w:val="00211F7A"/>
    <w:rsid w:val="00213870"/>
    <w:rsid w:val="0021719D"/>
    <w:rsid w:val="00220683"/>
    <w:rsid w:val="002221B2"/>
    <w:rsid w:val="002316A5"/>
    <w:rsid w:val="0023177E"/>
    <w:rsid w:val="00233028"/>
    <w:rsid w:val="00234ABC"/>
    <w:rsid w:val="0023752B"/>
    <w:rsid w:val="00237AB7"/>
    <w:rsid w:val="002400CA"/>
    <w:rsid w:val="0024093F"/>
    <w:rsid w:val="00242F31"/>
    <w:rsid w:val="002430F5"/>
    <w:rsid w:val="00250132"/>
    <w:rsid w:val="00250983"/>
    <w:rsid w:val="00253E38"/>
    <w:rsid w:val="00255798"/>
    <w:rsid w:val="00257166"/>
    <w:rsid w:val="00257467"/>
    <w:rsid w:val="0026418A"/>
    <w:rsid w:val="002643C3"/>
    <w:rsid w:val="00272369"/>
    <w:rsid w:val="00272878"/>
    <w:rsid w:val="00273580"/>
    <w:rsid w:val="00273792"/>
    <w:rsid w:val="00273DBD"/>
    <w:rsid w:val="00281FA6"/>
    <w:rsid w:val="0028507C"/>
    <w:rsid w:val="0028600B"/>
    <w:rsid w:val="00287A72"/>
    <w:rsid w:val="00287E3E"/>
    <w:rsid w:val="00292383"/>
    <w:rsid w:val="002A4EB6"/>
    <w:rsid w:val="002A6305"/>
    <w:rsid w:val="002A6BDA"/>
    <w:rsid w:val="002B13FA"/>
    <w:rsid w:val="002B177A"/>
    <w:rsid w:val="002C50E8"/>
    <w:rsid w:val="002C79F5"/>
    <w:rsid w:val="002D1DB5"/>
    <w:rsid w:val="002D6821"/>
    <w:rsid w:val="002D79C7"/>
    <w:rsid w:val="002E009A"/>
    <w:rsid w:val="002E0155"/>
    <w:rsid w:val="002E4EBB"/>
    <w:rsid w:val="002E621E"/>
    <w:rsid w:val="002F0CFF"/>
    <w:rsid w:val="002F1CEA"/>
    <w:rsid w:val="002F2143"/>
    <w:rsid w:val="002F23C6"/>
    <w:rsid w:val="002F490A"/>
    <w:rsid w:val="003035CC"/>
    <w:rsid w:val="00305ABF"/>
    <w:rsid w:val="00305F0B"/>
    <w:rsid w:val="00306923"/>
    <w:rsid w:val="00306DBF"/>
    <w:rsid w:val="00314E43"/>
    <w:rsid w:val="00317EC2"/>
    <w:rsid w:val="00322154"/>
    <w:rsid w:val="00326580"/>
    <w:rsid w:val="00331247"/>
    <w:rsid w:val="00331530"/>
    <w:rsid w:val="00331B5C"/>
    <w:rsid w:val="003406D9"/>
    <w:rsid w:val="003410B5"/>
    <w:rsid w:val="003428AC"/>
    <w:rsid w:val="003451A6"/>
    <w:rsid w:val="00345647"/>
    <w:rsid w:val="0035063C"/>
    <w:rsid w:val="00351B67"/>
    <w:rsid w:val="0036005E"/>
    <w:rsid w:val="0036066E"/>
    <w:rsid w:val="003608E4"/>
    <w:rsid w:val="0036368E"/>
    <w:rsid w:val="00363E4E"/>
    <w:rsid w:val="0036470F"/>
    <w:rsid w:val="00364C46"/>
    <w:rsid w:val="00364DD4"/>
    <w:rsid w:val="00364EC0"/>
    <w:rsid w:val="00370B5D"/>
    <w:rsid w:val="00372436"/>
    <w:rsid w:val="00373EE4"/>
    <w:rsid w:val="00374EA4"/>
    <w:rsid w:val="00374F2E"/>
    <w:rsid w:val="00377EA7"/>
    <w:rsid w:val="00383050"/>
    <w:rsid w:val="00392876"/>
    <w:rsid w:val="00394274"/>
    <w:rsid w:val="00396D43"/>
    <w:rsid w:val="003A202A"/>
    <w:rsid w:val="003A2728"/>
    <w:rsid w:val="003A47E2"/>
    <w:rsid w:val="003A4F40"/>
    <w:rsid w:val="003A55E6"/>
    <w:rsid w:val="003A6304"/>
    <w:rsid w:val="003B14B6"/>
    <w:rsid w:val="003B575E"/>
    <w:rsid w:val="003B745E"/>
    <w:rsid w:val="003C1A3C"/>
    <w:rsid w:val="003C2099"/>
    <w:rsid w:val="003C77FC"/>
    <w:rsid w:val="003D0FF6"/>
    <w:rsid w:val="003D112D"/>
    <w:rsid w:val="003D18F9"/>
    <w:rsid w:val="003D59FF"/>
    <w:rsid w:val="003D5BB1"/>
    <w:rsid w:val="003D7AA1"/>
    <w:rsid w:val="003D7F74"/>
    <w:rsid w:val="003E17C6"/>
    <w:rsid w:val="003E18B5"/>
    <w:rsid w:val="003E1C12"/>
    <w:rsid w:val="003E22AE"/>
    <w:rsid w:val="003E402B"/>
    <w:rsid w:val="003E45C0"/>
    <w:rsid w:val="003E6D67"/>
    <w:rsid w:val="003E7E08"/>
    <w:rsid w:val="003F3AEA"/>
    <w:rsid w:val="003F40D1"/>
    <w:rsid w:val="003F667B"/>
    <w:rsid w:val="00403060"/>
    <w:rsid w:val="00406D99"/>
    <w:rsid w:val="00407EE8"/>
    <w:rsid w:val="0041319D"/>
    <w:rsid w:val="00413DE3"/>
    <w:rsid w:val="00417E83"/>
    <w:rsid w:val="00421557"/>
    <w:rsid w:val="004222D3"/>
    <w:rsid w:val="00422E9B"/>
    <w:rsid w:val="00423892"/>
    <w:rsid w:val="004275BA"/>
    <w:rsid w:val="00431C43"/>
    <w:rsid w:val="00433C11"/>
    <w:rsid w:val="00434DA2"/>
    <w:rsid w:val="00445454"/>
    <w:rsid w:val="00446485"/>
    <w:rsid w:val="00446C6C"/>
    <w:rsid w:val="0044773B"/>
    <w:rsid w:val="00447871"/>
    <w:rsid w:val="004503F5"/>
    <w:rsid w:val="00450956"/>
    <w:rsid w:val="00451047"/>
    <w:rsid w:val="004537E6"/>
    <w:rsid w:val="00456684"/>
    <w:rsid w:val="00461504"/>
    <w:rsid w:val="00463282"/>
    <w:rsid w:val="004656FF"/>
    <w:rsid w:val="004715BA"/>
    <w:rsid w:val="004723C7"/>
    <w:rsid w:val="0047381A"/>
    <w:rsid w:val="00473DDA"/>
    <w:rsid w:val="00474CB9"/>
    <w:rsid w:val="0047604D"/>
    <w:rsid w:val="00476815"/>
    <w:rsid w:val="00481F06"/>
    <w:rsid w:val="004852F2"/>
    <w:rsid w:val="004858C4"/>
    <w:rsid w:val="00485A2F"/>
    <w:rsid w:val="004866A4"/>
    <w:rsid w:val="00486A61"/>
    <w:rsid w:val="0048731C"/>
    <w:rsid w:val="00487B85"/>
    <w:rsid w:val="00493300"/>
    <w:rsid w:val="00494068"/>
    <w:rsid w:val="00497223"/>
    <w:rsid w:val="004974AE"/>
    <w:rsid w:val="004A04DE"/>
    <w:rsid w:val="004A3300"/>
    <w:rsid w:val="004A3EC3"/>
    <w:rsid w:val="004A51F1"/>
    <w:rsid w:val="004B0EEC"/>
    <w:rsid w:val="004B1933"/>
    <w:rsid w:val="004B444F"/>
    <w:rsid w:val="004B7533"/>
    <w:rsid w:val="004C0167"/>
    <w:rsid w:val="004C1ABF"/>
    <w:rsid w:val="004C208D"/>
    <w:rsid w:val="004C6EAF"/>
    <w:rsid w:val="004D56AB"/>
    <w:rsid w:val="004D57C2"/>
    <w:rsid w:val="004F06E1"/>
    <w:rsid w:val="004F06F0"/>
    <w:rsid w:val="004F0F46"/>
    <w:rsid w:val="004F38EB"/>
    <w:rsid w:val="004F4B16"/>
    <w:rsid w:val="004F664A"/>
    <w:rsid w:val="00510314"/>
    <w:rsid w:val="005106C3"/>
    <w:rsid w:val="0051231E"/>
    <w:rsid w:val="0051709E"/>
    <w:rsid w:val="005173CF"/>
    <w:rsid w:val="005205B7"/>
    <w:rsid w:val="00522DB1"/>
    <w:rsid w:val="005253AB"/>
    <w:rsid w:val="00525704"/>
    <w:rsid w:val="00530F08"/>
    <w:rsid w:val="00531A1E"/>
    <w:rsid w:val="0053221E"/>
    <w:rsid w:val="00532599"/>
    <w:rsid w:val="00535CF3"/>
    <w:rsid w:val="005365E7"/>
    <w:rsid w:val="00536E3D"/>
    <w:rsid w:val="00537766"/>
    <w:rsid w:val="00543DDA"/>
    <w:rsid w:val="00544E24"/>
    <w:rsid w:val="005466C4"/>
    <w:rsid w:val="00550E63"/>
    <w:rsid w:val="00553DA1"/>
    <w:rsid w:val="00555933"/>
    <w:rsid w:val="00555EA2"/>
    <w:rsid w:val="00556B0B"/>
    <w:rsid w:val="00561B52"/>
    <w:rsid w:val="0056441D"/>
    <w:rsid w:val="00565C52"/>
    <w:rsid w:val="00567FF8"/>
    <w:rsid w:val="0057012E"/>
    <w:rsid w:val="00570B7D"/>
    <w:rsid w:val="0057208B"/>
    <w:rsid w:val="00574613"/>
    <w:rsid w:val="00584A0B"/>
    <w:rsid w:val="00596C51"/>
    <w:rsid w:val="005A2DF1"/>
    <w:rsid w:val="005A47AC"/>
    <w:rsid w:val="005A71EA"/>
    <w:rsid w:val="005B1D41"/>
    <w:rsid w:val="005B5183"/>
    <w:rsid w:val="005B542D"/>
    <w:rsid w:val="005B57A8"/>
    <w:rsid w:val="005B6761"/>
    <w:rsid w:val="005B77BD"/>
    <w:rsid w:val="005C1EA6"/>
    <w:rsid w:val="005C29EA"/>
    <w:rsid w:val="005C2FB1"/>
    <w:rsid w:val="005C32EB"/>
    <w:rsid w:val="005C46BD"/>
    <w:rsid w:val="005C4904"/>
    <w:rsid w:val="005C4D17"/>
    <w:rsid w:val="005C5178"/>
    <w:rsid w:val="005C6EBB"/>
    <w:rsid w:val="005D0E6C"/>
    <w:rsid w:val="005D4729"/>
    <w:rsid w:val="005D62C3"/>
    <w:rsid w:val="005E3559"/>
    <w:rsid w:val="005E37D2"/>
    <w:rsid w:val="005E3D82"/>
    <w:rsid w:val="005E5B98"/>
    <w:rsid w:val="005E7D21"/>
    <w:rsid w:val="005F153C"/>
    <w:rsid w:val="005F7416"/>
    <w:rsid w:val="006041A4"/>
    <w:rsid w:val="00606508"/>
    <w:rsid w:val="0060728C"/>
    <w:rsid w:val="00610AE6"/>
    <w:rsid w:val="006123FC"/>
    <w:rsid w:val="00612899"/>
    <w:rsid w:val="00614750"/>
    <w:rsid w:val="00616365"/>
    <w:rsid w:val="006210A9"/>
    <w:rsid w:val="0062311B"/>
    <w:rsid w:val="00623D6F"/>
    <w:rsid w:val="00623EF5"/>
    <w:rsid w:val="00625B1A"/>
    <w:rsid w:val="00633D3A"/>
    <w:rsid w:val="00633F73"/>
    <w:rsid w:val="00636242"/>
    <w:rsid w:val="00641749"/>
    <w:rsid w:val="00641CE7"/>
    <w:rsid w:val="006423A0"/>
    <w:rsid w:val="00643D2C"/>
    <w:rsid w:val="00644DEB"/>
    <w:rsid w:val="00651B20"/>
    <w:rsid w:val="00653DF7"/>
    <w:rsid w:val="006576A4"/>
    <w:rsid w:val="0065788E"/>
    <w:rsid w:val="0066682F"/>
    <w:rsid w:val="00672787"/>
    <w:rsid w:val="00674EF6"/>
    <w:rsid w:val="00675780"/>
    <w:rsid w:val="00675B28"/>
    <w:rsid w:val="00675F5A"/>
    <w:rsid w:val="006774A1"/>
    <w:rsid w:val="00680464"/>
    <w:rsid w:val="00681C13"/>
    <w:rsid w:val="0068537E"/>
    <w:rsid w:val="00686391"/>
    <w:rsid w:val="006923C5"/>
    <w:rsid w:val="00692565"/>
    <w:rsid w:val="00692ED6"/>
    <w:rsid w:val="00693AAB"/>
    <w:rsid w:val="00696D63"/>
    <w:rsid w:val="006A2065"/>
    <w:rsid w:val="006A261C"/>
    <w:rsid w:val="006A2FBA"/>
    <w:rsid w:val="006B03C2"/>
    <w:rsid w:val="006B09EA"/>
    <w:rsid w:val="006C1DC6"/>
    <w:rsid w:val="006C4DD9"/>
    <w:rsid w:val="006C5519"/>
    <w:rsid w:val="006C6154"/>
    <w:rsid w:val="006C6C31"/>
    <w:rsid w:val="006C72EF"/>
    <w:rsid w:val="006D2D6B"/>
    <w:rsid w:val="006D458C"/>
    <w:rsid w:val="006D5248"/>
    <w:rsid w:val="006D534A"/>
    <w:rsid w:val="006D6107"/>
    <w:rsid w:val="006E074B"/>
    <w:rsid w:val="006E07E9"/>
    <w:rsid w:val="006E0F0D"/>
    <w:rsid w:val="006E168F"/>
    <w:rsid w:val="006E19CC"/>
    <w:rsid w:val="006E4AB8"/>
    <w:rsid w:val="006E5570"/>
    <w:rsid w:val="006E580D"/>
    <w:rsid w:val="006F209C"/>
    <w:rsid w:val="006F6CF8"/>
    <w:rsid w:val="006F78AE"/>
    <w:rsid w:val="007005B4"/>
    <w:rsid w:val="007024DC"/>
    <w:rsid w:val="00703BE1"/>
    <w:rsid w:val="00705426"/>
    <w:rsid w:val="00706132"/>
    <w:rsid w:val="007066DB"/>
    <w:rsid w:val="00707F20"/>
    <w:rsid w:val="0071243E"/>
    <w:rsid w:val="00713661"/>
    <w:rsid w:val="00714A42"/>
    <w:rsid w:val="00723F67"/>
    <w:rsid w:val="00741A78"/>
    <w:rsid w:val="007431B9"/>
    <w:rsid w:val="00743A54"/>
    <w:rsid w:val="00745E79"/>
    <w:rsid w:val="00746B87"/>
    <w:rsid w:val="00746D2C"/>
    <w:rsid w:val="0074745D"/>
    <w:rsid w:val="00747672"/>
    <w:rsid w:val="00750A9F"/>
    <w:rsid w:val="00754153"/>
    <w:rsid w:val="007558E3"/>
    <w:rsid w:val="00756976"/>
    <w:rsid w:val="00756E4C"/>
    <w:rsid w:val="007575C2"/>
    <w:rsid w:val="00761123"/>
    <w:rsid w:val="007617F1"/>
    <w:rsid w:val="007700E7"/>
    <w:rsid w:val="00772086"/>
    <w:rsid w:val="00772F7C"/>
    <w:rsid w:val="0078034A"/>
    <w:rsid w:val="0078192C"/>
    <w:rsid w:val="00785ABB"/>
    <w:rsid w:val="00785F23"/>
    <w:rsid w:val="007874BB"/>
    <w:rsid w:val="007914F2"/>
    <w:rsid w:val="00796A49"/>
    <w:rsid w:val="00797585"/>
    <w:rsid w:val="007A38BF"/>
    <w:rsid w:val="007B03EF"/>
    <w:rsid w:val="007B5637"/>
    <w:rsid w:val="007B7394"/>
    <w:rsid w:val="007C28E7"/>
    <w:rsid w:val="007C45FA"/>
    <w:rsid w:val="007C5144"/>
    <w:rsid w:val="007C79B2"/>
    <w:rsid w:val="007D3CAD"/>
    <w:rsid w:val="007D4B8B"/>
    <w:rsid w:val="007D59AD"/>
    <w:rsid w:val="007E3DF2"/>
    <w:rsid w:val="007F16B7"/>
    <w:rsid w:val="007F2F24"/>
    <w:rsid w:val="007F55E6"/>
    <w:rsid w:val="00800C90"/>
    <w:rsid w:val="00802333"/>
    <w:rsid w:val="0080487D"/>
    <w:rsid w:val="00815764"/>
    <w:rsid w:val="00815D6C"/>
    <w:rsid w:val="00815D9C"/>
    <w:rsid w:val="00817DB6"/>
    <w:rsid w:val="0082019A"/>
    <w:rsid w:val="00820213"/>
    <w:rsid w:val="00822244"/>
    <w:rsid w:val="00822FE7"/>
    <w:rsid w:val="008249B0"/>
    <w:rsid w:val="008258B7"/>
    <w:rsid w:val="008271D1"/>
    <w:rsid w:val="008272F5"/>
    <w:rsid w:val="00830F6B"/>
    <w:rsid w:val="00831C90"/>
    <w:rsid w:val="0083743D"/>
    <w:rsid w:val="00840685"/>
    <w:rsid w:val="00840EBC"/>
    <w:rsid w:val="00843616"/>
    <w:rsid w:val="008436D9"/>
    <w:rsid w:val="00843F0D"/>
    <w:rsid w:val="00851195"/>
    <w:rsid w:val="00851877"/>
    <w:rsid w:val="00853C66"/>
    <w:rsid w:val="00854011"/>
    <w:rsid w:val="00854505"/>
    <w:rsid w:val="008558E2"/>
    <w:rsid w:val="00855CD4"/>
    <w:rsid w:val="008565A6"/>
    <w:rsid w:val="00857B23"/>
    <w:rsid w:val="008600D3"/>
    <w:rsid w:val="00861B9D"/>
    <w:rsid w:val="00862A24"/>
    <w:rsid w:val="008674C3"/>
    <w:rsid w:val="00867F65"/>
    <w:rsid w:val="008705E0"/>
    <w:rsid w:val="00870931"/>
    <w:rsid w:val="0087229B"/>
    <w:rsid w:val="00872422"/>
    <w:rsid w:val="00872D36"/>
    <w:rsid w:val="00874153"/>
    <w:rsid w:val="0087424C"/>
    <w:rsid w:val="008742CD"/>
    <w:rsid w:val="00884FD8"/>
    <w:rsid w:val="008873C0"/>
    <w:rsid w:val="00890408"/>
    <w:rsid w:val="00891D78"/>
    <w:rsid w:val="00893E0D"/>
    <w:rsid w:val="008973DC"/>
    <w:rsid w:val="00897980"/>
    <w:rsid w:val="008A5760"/>
    <w:rsid w:val="008B0C47"/>
    <w:rsid w:val="008B0CD0"/>
    <w:rsid w:val="008B679D"/>
    <w:rsid w:val="008B6A12"/>
    <w:rsid w:val="008C167F"/>
    <w:rsid w:val="008C204C"/>
    <w:rsid w:val="008C2755"/>
    <w:rsid w:val="008C35C4"/>
    <w:rsid w:val="008C3F9C"/>
    <w:rsid w:val="008C7DB1"/>
    <w:rsid w:val="008C7F64"/>
    <w:rsid w:val="008D101F"/>
    <w:rsid w:val="008D3DEF"/>
    <w:rsid w:val="008D4221"/>
    <w:rsid w:val="008D4714"/>
    <w:rsid w:val="008D4A25"/>
    <w:rsid w:val="008D54C6"/>
    <w:rsid w:val="008D5C6C"/>
    <w:rsid w:val="008D696D"/>
    <w:rsid w:val="008D7A70"/>
    <w:rsid w:val="008D7FE5"/>
    <w:rsid w:val="008E18DF"/>
    <w:rsid w:val="008E1992"/>
    <w:rsid w:val="008E4871"/>
    <w:rsid w:val="008E5A9B"/>
    <w:rsid w:val="008E6B44"/>
    <w:rsid w:val="008E7703"/>
    <w:rsid w:val="008F0363"/>
    <w:rsid w:val="008F3B93"/>
    <w:rsid w:val="008F3E7F"/>
    <w:rsid w:val="008F609A"/>
    <w:rsid w:val="008F625D"/>
    <w:rsid w:val="008F75A3"/>
    <w:rsid w:val="0090110F"/>
    <w:rsid w:val="00903AED"/>
    <w:rsid w:val="00905781"/>
    <w:rsid w:val="0090797A"/>
    <w:rsid w:val="00911331"/>
    <w:rsid w:val="0091329C"/>
    <w:rsid w:val="00920E9C"/>
    <w:rsid w:val="0092280A"/>
    <w:rsid w:val="0092304A"/>
    <w:rsid w:val="00930194"/>
    <w:rsid w:val="00930EDD"/>
    <w:rsid w:val="00932831"/>
    <w:rsid w:val="009461DB"/>
    <w:rsid w:val="00950863"/>
    <w:rsid w:val="00953016"/>
    <w:rsid w:val="009538E2"/>
    <w:rsid w:val="00955910"/>
    <w:rsid w:val="00956400"/>
    <w:rsid w:val="009566D3"/>
    <w:rsid w:val="009569CC"/>
    <w:rsid w:val="00960E69"/>
    <w:rsid w:val="00963CED"/>
    <w:rsid w:val="00970E36"/>
    <w:rsid w:val="00971DB3"/>
    <w:rsid w:val="00973281"/>
    <w:rsid w:val="00980D6B"/>
    <w:rsid w:val="00983611"/>
    <w:rsid w:val="00983D3D"/>
    <w:rsid w:val="00984168"/>
    <w:rsid w:val="0099663C"/>
    <w:rsid w:val="00997D92"/>
    <w:rsid w:val="009A390D"/>
    <w:rsid w:val="009A3DF0"/>
    <w:rsid w:val="009A4E8D"/>
    <w:rsid w:val="009B09DE"/>
    <w:rsid w:val="009B1921"/>
    <w:rsid w:val="009B2632"/>
    <w:rsid w:val="009C07FD"/>
    <w:rsid w:val="009C33E4"/>
    <w:rsid w:val="009C43E4"/>
    <w:rsid w:val="009C5518"/>
    <w:rsid w:val="009C69A4"/>
    <w:rsid w:val="009D3EC4"/>
    <w:rsid w:val="009D5B60"/>
    <w:rsid w:val="009D6720"/>
    <w:rsid w:val="009E0BCA"/>
    <w:rsid w:val="009F08F7"/>
    <w:rsid w:val="009F0EBE"/>
    <w:rsid w:val="009F23BE"/>
    <w:rsid w:val="009F3AF5"/>
    <w:rsid w:val="009F3CBE"/>
    <w:rsid w:val="009F4382"/>
    <w:rsid w:val="00A01959"/>
    <w:rsid w:val="00A02E28"/>
    <w:rsid w:val="00A030EC"/>
    <w:rsid w:val="00A07BFE"/>
    <w:rsid w:val="00A1102F"/>
    <w:rsid w:val="00A11B93"/>
    <w:rsid w:val="00A11D1A"/>
    <w:rsid w:val="00A126A9"/>
    <w:rsid w:val="00A16DC1"/>
    <w:rsid w:val="00A21376"/>
    <w:rsid w:val="00A22623"/>
    <w:rsid w:val="00A238A4"/>
    <w:rsid w:val="00A23982"/>
    <w:rsid w:val="00A240D4"/>
    <w:rsid w:val="00A24497"/>
    <w:rsid w:val="00A246A3"/>
    <w:rsid w:val="00A25006"/>
    <w:rsid w:val="00A25370"/>
    <w:rsid w:val="00A25C76"/>
    <w:rsid w:val="00A36D65"/>
    <w:rsid w:val="00A41773"/>
    <w:rsid w:val="00A418DE"/>
    <w:rsid w:val="00A42D1B"/>
    <w:rsid w:val="00A451D9"/>
    <w:rsid w:val="00A45AC7"/>
    <w:rsid w:val="00A507EE"/>
    <w:rsid w:val="00A526CD"/>
    <w:rsid w:val="00A53782"/>
    <w:rsid w:val="00A55C08"/>
    <w:rsid w:val="00A60D0A"/>
    <w:rsid w:val="00A62BA4"/>
    <w:rsid w:val="00A65F4D"/>
    <w:rsid w:val="00A702C7"/>
    <w:rsid w:val="00A720A9"/>
    <w:rsid w:val="00A73C57"/>
    <w:rsid w:val="00A819C3"/>
    <w:rsid w:val="00A81ABD"/>
    <w:rsid w:val="00A82D34"/>
    <w:rsid w:val="00A8304A"/>
    <w:rsid w:val="00A86E01"/>
    <w:rsid w:val="00A87BF1"/>
    <w:rsid w:val="00A91521"/>
    <w:rsid w:val="00A9152B"/>
    <w:rsid w:val="00A91BF9"/>
    <w:rsid w:val="00A91CE6"/>
    <w:rsid w:val="00A93221"/>
    <w:rsid w:val="00A96AB8"/>
    <w:rsid w:val="00A972CD"/>
    <w:rsid w:val="00AA212D"/>
    <w:rsid w:val="00AA4A91"/>
    <w:rsid w:val="00AA4AA4"/>
    <w:rsid w:val="00AA5F9C"/>
    <w:rsid w:val="00AA60A1"/>
    <w:rsid w:val="00AA70A9"/>
    <w:rsid w:val="00AB025B"/>
    <w:rsid w:val="00AB2023"/>
    <w:rsid w:val="00AB55BC"/>
    <w:rsid w:val="00AB7982"/>
    <w:rsid w:val="00AC69BC"/>
    <w:rsid w:val="00AD0CFA"/>
    <w:rsid w:val="00AD17A4"/>
    <w:rsid w:val="00AD1DBB"/>
    <w:rsid w:val="00AD1DCD"/>
    <w:rsid w:val="00AD3803"/>
    <w:rsid w:val="00AD39B6"/>
    <w:rsid w:val="00AD68CC"/>
    <w:rsid w:val="00AD6FDB"/>
    <w:rsid w:val="00AE076E"/>
    <w:rsid w:val="00AE0CEF"/>
    <w:rsid w:val="00AE3D59"/>
    <w:rsid w:val="00AE3FA4"/>
    <w:rsid w:val="00AE7134"/>
    <w:rsid w:val="00AF0020"/>
    <w:rsid w:val="00AF0805"/>
    <w:rsid w:val="00AF2CFD"/>
    <w:rsid w:val="00AF49B0"/>
    <w:rsid w:val="00B00A06"/>
    <w:rsid w:val="00B037BE"/>
    <w:rsid w:val="00B13BFF"/>
    <w:rsid w:val="00B1427A"/>
    <w:rsid w:val="00B177DD"/>
    <w:rsid w:val="00B20B19"/>
    <w:rsid w:val="00B20F99"/>
    <w:rsid w:val="00B22372"/>
    <w:rsid w:val="00B22E78"/>
    <w:rsid w:val="00B22F87"/>
    <w:rsid w:val="00B24EC3"/>
    <w:rsid w:val="00B3033F"/>
    <w:rsid w:val="00B31FA2"/>
    <w:rsid w:val="00B328CE"/>
    <w:rsid w:val="00B32EDC"/>
    <w:rsid w:val="00B33316"/>
    <w:rsid w:val="00B42F95"/>
    <w:rsid w:val="00B53FB3"/>
    <w:rsid w:val="00B544F6"/>
    <w:rsid w:val="00B552C7"/>
    <w:rsid w:val="00B559D5"/>
    <w:rsid w:val="00B56895"/>
    <w:rsid w:val="00B569F5"/>
    <w:rsid w:val="00B61851"/>
    <w:rsid w:val="00B6375F"/>
    <w:rsid w:val="00B65A2F"/>
    <w:rsid w:val="00B66CA2"/>
    <w:rsid w:val="00B7040E"/>
    <w:rsid w:val="00B71238"/>
    <w:rsid w:val="00B71EB8"/>
    <w:rsid w:val="00B72D71"/>
    <w:rsid w:val="00B75D36"/>
    <w:rsid w:val="00B76595"/>
    <w:rsid w:val="00B76EE6"/>
    <w:rsid w:val="00B77B81"/>
    <w:rsid w:val="00B834DF"/>
    <w:rsid w:val="00B841FA"/>
    <w:rsid w:val="00B854C3"/>
    <w:rsid w:val="00B8574B"/>
    <w:rsid w:val="00B85BF8"/>
    <w:rsid w:val="00B90315"/>
    <w:rsid w:val="00B926B9"/>
    <w:rsid w:val="00B9288A"/>
    <w:rsid w:val="00B96835"/>
    <w:rsid w:val="00B9759A"/>
    <w:rsid w:val="00BA0ADA"/>
    <w:rsid w:val="00BA0C6B"/>
    <w:rsid w:val="00BA243F"/>
    <w:rsid w:val="00BA2E1F"/>
    <w:rsid w:val="00BA7FDA"/>
    <w:rsid w:val="00BB4088"/>
    <w:rsid w:val="00BB4964"/>
    <w:rsid w:val="00BB6D5C"/>
    <w:rsid w:val="00BB75C8"/>
    <w:rsid w:val="00BC2B95"/>
    <w:rsid w:val="00BC33E4"/>
    <w:rsid w:val="00BC4127"/>
    <w:rsid w:val="00BC52B3"/>
    <w:rsid w:val="00BC6827"/>
    <w:rsid w:val="00BD2C99"/>
    <w:rsid w:val="00BD409A"/>
    <w:rsid w:val="00BE2DBC"/>
    <w:rsid w:val="00BE597F"/>
    <w:rsid w:val="00BF17B0"/>
    <w:rsid w:val="00BF1F05"/>
    <w:rsid w:val="00BF42F4"/>
    <w:rsid w:val="00C00D4A"/>
    <w:rsid w:val="00C010C3"/>
    <w:rsid w:val="00C01727"/>
    <w:rsid w:val="00C0640A"/>
    <w:rsid w:val="00C077E8"/>
    <w:rsid w:val="00C105A7"/>
    <w:rsid w:val="00C13447"/>
    <w:rsid w:val="00C14116"/>
    <w:rsid w:val="00C15559"/>
    <w:rsid w:val="00C208FD"/>
    <w:rsid w:val="00C2252C"/>
    <w:rsid w:val="00C22BAC"/>
    <w:rsid w:val="00C26FA1"/>
    <w:rsid w:val="00C3199D"/>
    <w:rsid w:val="00C3326C"/>
    <w:rsid w:val="00C33FF8"/>
    <w:rsid w:val="00C34312"/>
    <w:rsid w:val="00C3705F"/>
    <w:rsid w:val="00C4061F"/>
    <w:rsid w:val="00C40F4C"/>
    <w:rsid w:val="00C412FC"/>
    <w:rsid w:val="00C446F7"/>
    <w:rsid w:val="00C45562"/>
    <w:rsid w:val="00C50A1E"/>
    <w:rsid w:val="00C5201E"/>
    <w:rsid w:val="00C52EE9"/>
    <w:rsid w:val="00C537E2"/>
    <w:rsid w:val="00C551BE"/>
    <w:rsid w:val="00C6083F"/>
    <w:rsid w:val="00C61D38"/>
    <w:rsid w:val="00C63288"/>
    <w:rsid w:val="00C7012F"/>
    <w:rsid w:val="00C71706"/>
    <w:rsid w:val="00C74503"/>
    <w:rsid w:val="00C76874"/>
    <w:rsid w:val="00C77D69"/>
    <w:rsid w:val="00C84DEF"/>
    <w:rsid w:val="00C864C8"/>
    <w:rsid w:val="00C871DB"/>
    <w:rsid w:val="00C87ADA"/>
    <w:rsid w:val="00C906CE"/>
    <w:rsid w:val="00C90F65"/>
    <w:rsid w:val="00C9602F"/>
    <w:rsid w:val="00CA16BC"/>
    <w:rsid w:val="00CA17D4"/>
    <w:rsid w:val="00CA2820"/>
    <w:rsid w:val="00CA40F0"/>
    <w:rsid w:val="00CA4722"/>
    <w:rsid w:val="00CA493C"/>
    <w:rsid w:val="00CB0FF8"/>
    <w:rsid w:val="00CB2497"/>
    <w:rsid w:val="00CB6491"/>
    <w:rsid w:val="00CB7CAF"/>
    <w:rsid w:val="00CC05B7"/>
    <w:rsid w:val="00CC15E8"/>
    <w:rsid w:val="00CC1D79"/>
    <w:rsid w:val="00CC2279"/>
    <w:rsid w:val="00CC28ED"/>
    <w:rsid w:val="00CC5D0B"/>
    <w:rsid w:val="00CD0603"/>
    <w:rsid w:val="00CD0E0F"/>
    <w:rsid w:val="00CD3746"/>
    <w:rsid w:val="00CD3A65"/>
    <w:rsid w:val="00CD3C1E"/>
    <w:rsid w:val="00CE23E4"/>
    <w:rsid w:val="00CE37B6"/>
    <w:rsid w:val="00CE69CC"/>
    <w:rsid w:val="00CE74C6"/>
    <w:rsid w:val="00CF0C3D"/>
    <w:rsid w:val="00CF1AC6"/>
    <w:rsid w:val="00CF4356"/>
    <w:rsid w:val="00CF5C85"/>
    <w:rsid w:val="00CF656C"/>
    <w:rsid w:val="00CF7681"/>
    <w:rsid w:val="00D010B0"/>
    <w:rsid w:val="00D0426B"/>
    <w:rsid w:val="00D0439B"/>
    <w:rsid w:val="00D04E0F"/>
    <w:rsid w:val="00D05BBC"/>
    <w:rsid w:val="00D104A4"/>
    <w:rsid w:val="00D1176D"/>
    <w:rsid w:val="00D13DA1"/>
    <w:rsid w:val="00D16118"/>
    <w:rsid w:val="00D16AD7"/>
    <w:rsid w:val="00D1783F"/>
    <w:rsid w:val="00D30249"/>
    <w:rsid w:val="00D31EB7"/>
    <w:rsid w:val="00D35052"/>
    <w:rsid w:val="00D35BE1"/>
    <w:rsid w:val="00D373A7"/>
    <w:rsid w:val="00D40190"/>
    <w:rsid w:val="00D42654"/>
    <w:rsid w:val="00D44283"/>
    <w:rsid w:val="00D44781"/>
    <w:rsid w:val="00D462E9"/>
    <w:rsid w:val="00D5286C"/>
    <w:rsid w:val="00D52F2A"/>
    <w:rsid w:val="00D537E9"/>
    <w:rsid w:val="00D55ADA"/>
    <w:rsid w:val="00D55C5A"/>
    <w:rsid w:val="00D60655"/>
    <w:rsid w:val="00D62625"/>
    <w:rsid w:val="00D62BBB"/>
    <w:rsid w:val="00D63084"/>
    <w:rsid w:val="00D647AE"/>
    <w:rsid w:val="00D64852"/>
    <w:rsid w:val="00D67D04"/>
    <w:rsid w:val="00D67E87"/>
    <w:rsid w:val="00D713C7"/>
    <w:rsid w:val="00D72458"/>
    <w:rsid w:val="00D7319E"/>
    <w:rsid w:val="00D8688A"/>
    <w:rsid w:val="00D875BE"/>
    <w:rsid w:val="00D96076"/>
    <w:rsid w:val="00D96D93"/>
    <w:rsid w:val="00DA02F9"/>
    <w:rsid w:val="00DA1CAE"/>
    <w:rsid w:val="00DA4E3F"/>
    <w:rsid w:val="00DA635A"/>
    <w:rsid w:val="00DB2E21"/>
    <w:rsid w:val="00DB3E6E"/>
    <w:rsid w:val="00DB4580"/>
    <w:rsid w:val="00DC2A55"/>
    <w:rsid w:val="00DC2F71"/>
    <w:rsid w:val="00DC4902"/>
    <w:rsid w:val="00DC582B"/>
    <w:rsid w:val="00DC5D1A"/>
    <w:rsid w:val="00DC7B60"/>
    <w:rsid w:val="00DD4ACD"/>
    <w:rsid w:val="00DD6957"/>
    <w:rsid w:val="00DD7136"/>
    <w:rsid w:val="00DE0C14"/>
    <w:rsid w:val="00DE1372"/>
    <w:rsid w:val="00DE3397"/>
    <w:rsid w:val="00DE45D3"/>
    <w:rsid w:val="00DE6789"/>
    <w:rsid w:val="00DF0420"/>
    <w:rsid w:val="00DF1939"/>
    <w:rsid w:val="00DF535D"/>
    <w:rsid w:val="00E00F58"/>
    <w:rsid w:val="00E00FBC"/>
    <w:rsid w:val="00E030DA"/>
    <w:rsid w:val="00E04F32"/>
    <w:rsid w:val="00E060CE"/>
    <w:rsid w:val="00E06429"/>
    <w:rsid w:val="00E066BB"/>
    <w:rsid w:val="00E10D54"/>
    <w:rsid w:val="00E11D6E"/>
    <w:rsid w:val="00E11E83"/>
    <w:rsid w:val="00E1461E"/>
    <w:rsid w:val="00E14A79"/>
    <w:rsid w:val="00E23981"/>
    <w:rsid w:val="00E25EB8"/>
    <w:rsid w:val="00E263F1"/>
    <w:rsid w:val="00E31E35"/>
    <w:rsid w:val="00E32B83"/>
    <w:rsid w:val="00E33FB7"/>
    <w:rsid w:val="00E3496A"/>
    <w:rsid w:val="00E35C05"/>
    <w:rsid w:val="00E42029"/>
    <w:rsid w:val="00E4307E"/>
    <w:rsid w:val="00E44144"/>
    <w:rsid w:val="00E45EC9"/>
    <w:rsid w:val="00E468E0"/>
    <w:rsid w:val="00E53DCB"/>
    <w:rsid w:val="00E57CB1"/>
    <w:rsid w:val="00E604EA"/>
    <w:rsid w:val="00E60C67"/>
    <w:rsid w:val="00E713A0"/>
    <w:rsid w:val="00E722C2"/>
    <w:rsid w:val="00E73FF4"/>
    <w:rsid w:val="00E77012"/>
    <w:rsid w:val="00E77275"/>
    <w:rsid w:val="00E77DD8"/>
    <w:rsid w:val="00E801F2"/>
    <w:rsid w:val="00E80525"/>
    <w:rsid w:val="00E80E9C"/>
    <w:rsid w:val="00E82E09"/>
    <w:rsid w:val="00E83800"/>
    <w:rsid w:val="00E841BC"/>
    <w:rsid w:val="00E84AD1"/>
    <w:rsid w:val="00E86465"/>
    <w:rsid w:val="00E936E4"/>
    <w:rsid w:val="00E95C19"/>
    <w:rsid w:val="00E95D80"/>
    <w:rsid w:val="00EA179B"/>
    <w:rsid w:val="00EA1976"/>
    <w:rsid w:val="00EA33F4"/>
    <w:rsid w:val="00EA35B9"/>
    <w:rsid w:val="00EA501D"/>
    <w:rsid w:val="00EA62A2"/>
    <w:rsid w:val="00EA638E"/>
    <w:rsid w:val="00EA6693"/>
    <w:rsid w:val="00EA6F3F"/>
    <w:rsid w:val="00EB18A6"/>
    <w:rsid w:val="00EB36B4"/>
    <w:rsid w:val="00EB381B"/>
    <w:rsid w:val="00EB3B8C"/>
    <w:rsid w:val="00EB4FEA"/>
    <w:rsid w:val="00EC31C7"/>
    <w:rsid w:val="00EC38C3"/>
    <w:rsid w:val="00EC486B"/>
    <w:rsid w:val="00ED05F2"/>
    <w:rsid w:val="00ED157E"/>
    <w:rsid w:val="00ED56DC"/>
    <w:rsid w:val="00ED5CEC"/>
    <w:rsid w:val="00ED62F8"/>
    <w:rsid w:val="00ED6635"/>
    <w:rsid w:val="00ED70C6"/>
    <w:rsid w:val="00ED7B44"/>
    <w:rsid w:val="00EE1901"/>
    <w:rsid w:val="00EE21E8"/>
    <w:rsid w:val="00EE5087"/>
    <w:rsid w:val="00EE5333"/>
    <w:rsid w:val="00EE5713"/>
    <w:rsid w:val="00EE6B46"/>
    <w:rsid w:val="00EF06AB"/>
    <w:rsid w:val="00EF15BF"/>
    <w:rsid w:val="00EF6A5E"/>
    <w:rsid w:val="00F00ED9"/>
    <w:rsid w:val="00F015F7"/>
    <w:rsid w:val="00F07598"/>
    <w:rsid w:val="00F109E8"/>
    <w:rsid w:val="00F116A0"/>
    <w:rsid w:val="00F15095"/>
    <w:rsid w:val="00F157FF"/>
    <w:rsid w:val="00F169FA"/>
    <w:rsid w:val="00F17547"/>
    <w:rsid w:val="00F21F72"/>
    <w:rsid w:val="00F24359"/>
    <w:rsid w:val="00F24685"/>
    <w:rsid w:val="00F24EEC"/>
    <w:rsid w:val="00F32D0C"/>
    <w:rsid w:val="00F401EE"/>
    <w:rsid w:val="00F414D0"/>
    <w:rsid w:val="00F42EA3"/>
    <w:rsid w:val="00F45463"/>
    <w:rsid w:val="00F476D5"/>
    <w:rsid w:val="00F47FFE"/>
    <w:rsid w:val="00F50218"/>
    <w:rsid w:val="00F50B4F"/>
    <w:rsid w:val="00F5241A"/>
    <w:rsid w:val="00F56DFA"/>
    <w:rsid w:val="00F605F0"/>
    <w:rsid w:val="00F61CA8"/>
    <w:rsid w:val="00F61E8D"/>
    <w:rsid w:val="00F62182"/>
    <w:rsid w:val="00F64906"/>
    <w:rsid w:val="00F65B0D"/>
    <w:rsid w:val="00F74707"/>
    <w:rsid w:val="00F7516B"/>
    <w:rsid w:val="00F8194F"/>
    <w:rsid w:val="00F81BF5"/>
    <w:rsid w:val="00F832F1"/>
    <w:rsid w:val="00F86767"/>
    <w:rsid w:val="00F91EF6"/>
    <w:rsid w:val="00F920FB"/>
    <w:rsid w:val="00F97B0F"/>
    <w:rsid w:val="00FA3572"/>
    <w:rsid w:val="00FA3B53"/>
    <w:rsid w:val="00FA6FDF"/>
    <w:rsid w:val="00FA7CCF"/>
    <w:rsid w:val="00FA7F56"/>
    <w:rsid w:val="00FB139B"/>
    <w:rsid w:val="00FB2BF4"/>
    <w:rsid w:val="00FB3462"/>
    <w:rsid w:val="00FB7959"/>
    <w:rsid w:val="00FC1380"/>
    <w:rsid w:val="00FC14B3"/>
    <w:rsid w:val="00FC185E"/>
    <w:rsid w:val="00FC2800"/>
    <w:rsid w:val="00FC2D7E"/>
    <w:rsid w:val="00FC35CA"/>
    <w:rsid w:val="00FC4FB6"/>
    <w:rsid w:val="00FC586B"/>
    <w:rsid w:val="00FC607B"/>
    <w:rsid w:val="00FC63ED"/>
    <w:rsid w:val="00FC6501"/>
    <w:rsid w:val="00FC6FEB"/>
    <w:rsid w:val="00FC77F6"/>
    <w:rsid w:val="00FD1943"/>
    <w:rsid w:val="00FD7075"/>
    <w:rsid w:val="00FE236C"/>
    <w:rsid w:val="00FE26E2"/>
    <w:rsid w:val="00FE32E2"/>
    <w:rsid w:val="00FF3098"/>
    <w:rsid w:val="00FF4036"/>
    <w:rsid w:val="00FF4C49"/>
    <w:rsid w:val="00FF5728"/>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39446-3A84-4B7A-8DA0-B8FEE52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35"/>
    <w:pPr>
      <w:spacing w:after="200" w:line="276" w:lineRule="auto"/>
    </w:pPr>
    <w:rPr>
      <w:sz w:val="22"/>
      <w:szCs w:val="22"/>
      <w:lang w:eastAsia="en-US"/>
    </w:rPr>
  </w:style>
  <w:style w:type="paragraph" w:styleId="1">
    <w:name w:val="heading 1"/>
    <w:aliases w:val="Глава"/>
    <w:basedOn w:val="a"/>
    <w:next w:val="a"/>
    <w:link w:val="10"/>
    <w:qFormat/>
    <w:rsid w:val="00BE2DB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80"/>
    <w:pPr>
      <w:widowControl w:val="0"/>
      <w:autoSpaceDE w:val="0"/>
      <w:autoSpaceDN w:val="0"/>
      <w:adjustRightInd w:val="0"/>
    </w:pPr>
    <w:rPr>
      <w:rFonts w:ascii="Arial" w:eastAsia="Times New Roman" w:hAnsi="Arial" w:cs="Arial"/>
    </w:rPr>
  </w:style>
  <w:style w:type="paragraph" w:styleId="a3">
    <w:name w:val="header"/>
    <w:basedOn w:val="a"/>
    <w:link w:val="a4"/>
    <w:uiPriority w:val="99"/>
    <w:unhideWhenUsed/>
    <w:rsid w:val="00A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623"/>
  </w:style>
  <w:style w:type="paragraph" w:styleId="a5">
    <w:name w:val="footer"/>
    <w:basedOn w:val="a"/>
    <w:link w:val="a6"/>
    <w:uiPriority w:val="99"/>
    <w:unhideWhenUsed/>
    <w:rsid w:val="00A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623"/>
  </w:style>
  <w:style w:type="character" w:styleId="a7">
    <w:name w:val="Hyperlink"/>
    <w:rsid w:val="009D3EC4"/>
    <w:rPr>
      <w:color w:val="0000FF"/>
      <w:u w:val="single"/>
    </w:rPr>
  </w:style>
  <w:style w:type="paragraph" w:styleId="a8">
    <w:name w:val="List Paragraph"/>
    <w:basedOn w:val="a"/>
    <w:uiPriority w:val="34"/>
    <w:qFormat/>
    <w:rsid w:val="00DA4E3F"/>
    <w:pPr>
      <w:ind w:left="720"/>
      <w:contextualSpacing/>
    </w:pPr>
  </w:style>
  <w:style w:type="paragraph" w:styleId="a9">
    <w:name w:val="Balloon Text"/>
    <w:basedOn w:val="a"/>
    <w:link w:val="aa"/>
    <w:uiPriority w:val="99"/>
    <w:semiHidden/>
    <w:unhideWhenUsed/>
    <w:rsid w:val="00796A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A49"/>
    <w:rPr>
      <w:rFonts w:ascii="Tahoma" w:hAnsi="Tahoma" w:cs="Tahoma"/>
      <w:sz w:val="16"/>
      <w:szCs w:val="16"/>
    </w:rPr>
  </w:style>
  <w:style w:type="character" w:styleId="ab">
    <w:name w:val="Placeholder Text"/>
    <w:basedOn w:val="a0"/>
    <w:uiPriority w:val="99"/>
    <w:semiHidden/>
    <w:rsid w:val="00B841FA"/>
    <w:rPr>
      <w:color w:val="808080"/>
    </w:rPr>
  </w:style>
  <w:style w:type="table" w:styleId="ac">
    <w:name w:val="Table Grid"/>
    <w:basedOn w:val="a1"/>
    <w:uiPriority w:val="39"/>
    <w:rsid w:val="00B8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rsid w:val="00BE2DBC"/>
    <w:rPr>
      <w:rFonts w:ascii="Arial" w:eastAsia="Times New Roman" w:hAnsi="Arial" w:cs="Arial"/>
      <w:b/>
      <w:bCs/>
      <w:kern w:val="32"/>
      <w:sz w:val="32"/>
      <w:szCs w:val="32"/>
      <w:lang w:eastAsia="ru-RU"/>
    </w:rPr>
  </w:style>
  <w:style w:type="paragraph" w:customStyle="1" w:styleId="ConsPlusNonformat">
    <w:name w:val="ConsPlusNonformat"/>
    <w:uiPriority w:val="99"/>
    <w:rsid w:val="0074745D"/>
    <w:pPr>
      <w:autoSpaceDE w:val="0"/>
      <w:autoSpaceDN w:val="0"/>
      <w:adjustRightInd w:val="0"/>
    </w:pPr>
    <w:rPr>
      <w:rFonts w:ascii="Courier New" w:hAnsi="Courier New" w:cs="Courier New"/>
      <w:lang w:eastAsia="en-US"/>
    </w:rPr>
  </w:style>
  <w:style w:type="paragraph" w:customStyle="1" w:styleId="11">
    <w:name w:val="Абзац списка1"/>
    <w:basedOn w:val="a"/>
    <w:rsid w:val="00AF0020"/>
    <w:pPr>
      <w:ind w:left="720"/>
      <w:contextualSpacing/>
    </w:pPr>
    <w:rPr>
      <w:rFonts w:eastAsia="Times New Roman"/>
    </w:rPr>
  </w:style>
  <w:style w:type="paragraph" w:customStyle="1" w:styleId="ConsPlusTitle">
    <w:name w:val="ConsPlusTitle"/>
    <w:rsid w:val="00681C13"/>
    <w:pPr>
      <w:widowControl w:val="0"/>
      <w:autoSpaceDE w:val="0"/>
      <w:autoSpaceDN w:val="0"/>
    </w:pPr>
    <w:rPr>
      <w:rFonts w:eastAsia="Times New Roman" w:cs="Calibri"/>
      <w:b/>
      <w:sz w:val="22"/>
    </w:rPr>
  </w:style>
  <w:style w:type="character" w:customStyle="1" w:styleId="apple-converted-space">
    <w:name w:val="apple-converted-space"/>
    <w:basedOn w:val="a0"/>
    <w:rsid w:val="00FC6501"/>
  </w:style>
  <w:style w:type="character" w:customStyle="1" w:styleId="blk">
    <w:name w:val="blk"/>
    <w:basedOn w:val="a0"/>
    <w:rsid w:val="00FC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95EBBB8ED7B8857D66FB916z8iFJ" TargetMode="External"/><Relationship Id="rId13" Type="http://schemas.openxmlformats.org/officeDocument/2006/relationships/hyperlink" Target="mailto:admtar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68CAA856B8734EC8A9578EAFA3F95B20FDBCDCB51E9DDD6792D51324F8138DDC06789BAB8B6415V6N7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arsk.omskportal.ru/ru/municipal/localAuthList/3-52-254%201/poseleniya/tarskoe_gorodskoe/poselenie/ustav.html" TargetMode="External"/><Relationship Id="rId4" Type="http://schemas.openxmlformats.org/officeDocument/2006/relationships/settings" Target="settings.xml"/><Relationship Id="rId9" Type="http://schemas.openxmlformats.org/officeDocument/2006/relationships/hyperlink" Target="http://www.tara.omskpor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E49F-1DE9-4C2A-8015-88A896F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8184</Words>
  <Characters>46649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54724</CharactersWithSpaces>
  <SharedDoc>false</SharedDoc>
  <HLinks>
    <vt:vector size="72" baseType="variant">
      <vt:variant>
        <vt:i4>5636187</vt:i4>
      </vt:variant>
      <vt:variant>
        <vt:i4>33</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30</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27</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24</vt:i4>
      </vt:variant>
      <vt:variant>
        <vt:i4>0</vt:i4>
      </vt:variant>
      <vt:variant>
        <vt:i4>5</vt:i4>
      </vt:variant>
      <vt:variant>
        <vt:lpwstr>consultantplus://offline/ref=0B4E75998F62DE598EA72B853F315FAE64852212F5D0609EF1C1C73CDD03FE2D838D6D722C40T3F</vt:lpwstr>
      </vt:variant>
      <vt:variant>
        <vt:lpwstr/>
      </vt:variant>
      <vt:variant>
        <vt:i4>5636187</vt:i4>
      </vt:variant>
      <vt:variant>
        <vt:i4>21</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18</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15</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12</vt:i4>
      </vt:variant>
      <vt:variant>
        <vt:i4>0</vt:i4>
      </vt:variant>
      <vt:variant>
        <vt:i4>5</vt:i4>
      </vt:variant>
      <vt:variant>
        <vt:lpwstr>consultantplus://offline/ref=0B4E75998F62DE598EA72B853F315FAE64852212F5D0609EF1C1C73CDD03FE2D838D6D722C40T3F</vt:lpwstr>
      </vt:variant>
      <vt:variant>
        <vt:lpwstr/>
      </vt:variant>
      <vt:variant>
        <vt:i4>7274598</vt:i4>
      </vt:variant>
      <vt:variant>
        <vt:i4>9</vt:i4>
      </vt:variant>
      <vt:variant>
        <vt:i4>0</vt:i4>
      </vt:variant>
      <vt:variant>
        <vt:i4>5</vt:i4>
      </vt:variant>
      <vt:variant>
        <vt:lpwstr>consultantplus://offline/ref=C26DFB74279FA804C46C017292416459708DA3A952052D1F489BB652DFE25B319886FD68267E1C0744ZCF</vt:lpwstr>
      </vt:variant>
      <vt:variant>
        <vt:lpwstr/>
      </vt:variant>
      <vt:variant>
        <vt:i4>7274598</vt:i4>
      </vt:variant>
      <vt:variant>
        <vt:i4>6</vt:i4>
      </vt:variant>
      <vt:variant>
        <vt:i4>0</vt:i4>
      </vt:variant>
      <vt:variant>
        <vt:i4>5</vt:i4>
      </vt:variant>
      <vt:variant>
        <vt:lpwstr>consultantplus://offline/ref=C26DFB74279FA804C46C017292416459708DA3A952052D1F489BB652DFE25B319886FD68267E1C0744ZCF</vt:lpwstr>
      </vt:variant>
      <vt:variant>
        <vt:lpwstr/>
      </vt:variant>
      <vt:variant>
        <vt:i4>6619185</vt:i4>
      </vt:variant>
      <vt:variant>
        <vt:i4>3</vt:i4>
      </vt:variant>
      <vt:variant>
        <vt:i4>0</vt:i4>
      </vt:variant>
      <vt:variant>
        <vt:i4>5</vt:i4>
      </vt:variant>
      <vt:variant>
        <vt:lpwstr/>
      </vt:variant>
      <vt:variant>
        <vt:lpwstr>Par135</vt:lpwstr>
      </vt:variant>
      <vt:variant>
        <vt:i4>6750311</vt:i4>
      </vt:variant>
      <vt:variant>
        <vt:i4>0</vt:i4>
      </vt:variant>
      <vt:variant>
        <vt:i4>0</vt:i4>
      </vt:variant>
      <vt:variant>
        <vt:i4>5</vt:i4>
      </vt:variant>
      <vt:variant>
        <vt:lpwstr>consultantplus://offline/ref=FAAC159CD97CA73404AB11309162D34B395EBBB8ED7B8857D66FB916z8iFJ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Сторублевцева Людмила Игоревна</dc:creator>
  <cp:lastModifiedBy>USer</cp:lastModifiedBy>
  <cp:revision>21</cp:revision>
  <cp:lastPrinted>2017-11-16T11:18:00Z</cp:lastPrinted>
  <dcterms:created xsi:type="dcterms:W3CDTF">2016-01-27T03:44:00Z</dcterms:created>
  <dcterms:modified xsi:type="dcterms:W3CDTF">2017-11-16T11:22:00Z</dcterms:modified>
</cp:coreProperties>
</file>